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1F73" w14:textId="77777777" w:rsidR="00DC083C" w:rsidRPr="00614660" w:rsidRDefault="00DC083C" w:rsidP="00DC083C">
      <w:pPr>
        <w:spacing w:after="0" w:line="240" w:lineRule="auto"/>
        <w:ind w:left="720"/>
        <w:jc w:val="center"/>
        <w:rPr>
          <w:rFonts w:ascii="Arial" w:eastAsia="Times New Roman" w:hAnsi="Arial" w:cs="Arial"/>
          <w:b/>
          <w:sz w:val="36"/>
          <w:szCs w:val="36"/>
        </w:rPr>
      </w:pPr>
      <w:r w:rsidRPr="00614660">
        <w:rPr>
          <w:rFonts w:ascii="Arial" w:eastAsia="Times New Roman" w:hAnsi="Arial" w:cs="Arial"/>
          <w:b/>
          <w:sz w:val="36"/>
          <w:szCs w:val="36"/>
        </w:rPr>
        <w:t>Purchase Specification</w:t>
      </w:r>
    </w:p>
    <w:p w14:paraId="5F1928BB" w14:textId="77777777" w:rsidR="00DC083C" w:rsidRPr="00614660" w:rsidRDefault="00DC083C" w:rsidP="00DC083C">
      <w:pPr>
        <w:spacing w:after="0" w:line="240" w:lineRule="auto"/>
        <w:ind w:left="720"/>
        <w:jc w:val="center"/>
        <w:rPr>
          <w:rFonts w:ascii="Arial" w:eastAsia="Times New Roman" w:hAnsi="Arial" w:cs="Arial"/>
          <w:b/>
          <w:sz w:val="36"/>
          <w:szCs w:val="36"/>
        </w:rPr>
      </w:pPr>
      <w:r w:rsidRPr="00614660">
        <w:rPr>
          <w:rFonts w:ascii="Arial" w:eastAsia="Times New Roman" w:hAnsi="Arial" w:cs="Arial"/>
          <w:b/>
          <w:sz w:val="36"/>
          <w:szCs w:val="36"/>
        </w:rPr>
        <w:t>for a</w:t>
      </w:r>
    </w:p>
    <w:p w14:paraId="6D637F54" w14:textId="0BE08412" w:rsidR="00DC083C" w:rsidRPr="00614660" w:rsidRDefault="008E0A97" w:rsidP="00DC083C">
      <w:pPr>
        <w:spacing w:after="0" w:line="240" w:lineRule="auto"/>
        <w:ind w:left="720"/>
        <w:jc w:val="center"/>
        <w:rPr>
          <w:rFonts w:ascii="Arial" w:eastAsia="Times New Roman" w:hAnsi="Arial" w:cs="Arial"/>
          <w:b/>
          <w:sz w:val="36"/>
          <w:szCs w:val="36"/>
        </w:rPr>
      </w:pPr>
      <w:r w:rsidRPr="00614660">
        <w:rPr>
          <w:rFonts w:ascii="Arial" w:eastAsia="Times New Roman" w:hAnsi="Arial" w:cs="Arial"/>
          <w:b/>
          <w:sz w:val="36"/>
          <w:szCs w:val="36"/>
        </w:rPr>
        <w:t>AC-Powered</w:t>
      </w:r>
      <w:r w:rsidR="00DC083C" w:rsidRPr="00614660">
        <w:rPr>
          <w:rFonts w:ascii="Arial" w:eastAsia="Times New Roman" w:hAnsi="Arial" w:cs="Arial"/>
          <w:b/>
          <w:sz w:val="36"/>
          <w:szCs w:val="36"/>
        </w:rPr>
        <w:t xml:space="preserve"> </w:t>
      </w:r>
      <w:r w:rsidR="001C2765" w:rsidRPr="00614660">
        <w:rPr>
          <w:rFonts w:ascii="Arial" w:eastAsia="Times New Roman" w:hAnsi="Arial" w:cs="Arial"/>
          <w:b/>
          <w:sz w:val="36"/>
          <w:szCs w:val="36"/>
        </w:rPr>
        <w:t>Cabinet-Based</w:t>
      </w:r>
      <w:r w:rsidR="00DC083C" w:rsidRPr="00614660">
        <w:rPr>
          <w:rFonts w:ascii="Arial" w:eastAsia="Times New Roman" w:hAnsi="Arial" w:cs="Arial"/>
          <w:b/>
          <w:sz w:val="36"/>
          <w:szCs w:val="36"/>
        </w:rPr>
        <w:t xml:space="preserve"> Rectangular Rapid Flashing Beacon (RRFB)</w:t>
      </w:r>
    </w:p>
    <w:p w14:paraId="1CBE6ACA" w14:textId="77777777" w:rsidR="00DC083C" w:rsidRPr="00614660" w:rsidRDefault="00DC083C" w:rsidP="005B376A">
      <w:pPr>
        <w:spacing w:after="0" w:line="240" w:lineRule="auto"/>
        <w:ind w:left="2160" w:hanging="1440"/>
        <w:rPr>
          <w:rFonts w:ascii="Arial" w:eastAsia="Times New Roman" w:hAnsi="Arial" w:cs="Arial"/>
          <w:sz w:val="20"/>
          <w:szCs w:val="20"/>
          <w:u w:val="single"/>
        </w:rPr>
      </w:pPr>
    </w:p>
    <w:p w14:paraId="38E2595C" w14:textId="3245D8FC" w:rsidR="00DC083C" w:rsidRPr="00614660" w:rsidRDefault="005B376A" w:rsidP="00DC083C">
      <w:pPr>
        <w:pStyle w:val="ListParagraph"/>
        <w:numPr>
          <w:ilvl w:val="0"/>
          <w:numId w:val="4"/>
        </w:numPr>
        <w:spacing w:after="0" w:line="240" w:lineRule="auto"/>
        <w:ind w:left="1170" w:hanging="450"/>
        <w:rPr>
          <w:rStyle w:val="Strong"/>
        </w:rPr>
      </w:pPr>
      <w:r w:rsidRPr="00614660">
        <w:rPr>
          <w:rStyle w:val="Strong"/>
        </w:rPr>
        <w:t>Overview</w:t>
      </w:r>
    </w:p>
    <w:p w14:paraId="126ECA84" w14:textId="77777777" w:rsidR="00DC083C" w:rsidRPr="00614660" w:rsidRDefault="00DC083C" w:rsidP="00DC083C">
      <w:pPr>
        <w:spacing w:after="0" w:line="240" w:lineRule="auto"/>
        <w:ind w:left="720"/>
        <w:rPr>
          <w:rFonts w:ascii="Arial" w:eastAsia="Times New Roman" w:hAnsi="Arial" w:cs="Arial"/>
          <w:sz w:val="20"/>
          <w:szCs w:val="20"/>
        </w:rPr>
      </w:pPr>
    </w:p>
    <w:p w14:paraId="360CCE82" w14:textId="5CC025DD" w:rsidR="00541EC8" w:rsidRPr="00614660" w:rsidRDefault="005B376A" w:rsidP="00541EC8">
      <w:pPr>
        <w:spacing w:after="0" w:line="240" w:lineRule="auto"/>
        <w:ind w:left="720"/>
        <w:rPr>
          <w:rFonts w:ascii="Arial" w:eastAsia="Times New Roman" w:hAnsi="Arial" w:cs="Arial"/>
          <w:sz w:val="20"/>
          <w:szCs w:val="20"/>
          <w:highlight w:val="yellow"/>
        </w:rPr>
      </w:pPr>
      <w:r w:rsidRPr="00614660">
        <w:rPr>
          <w:rFonts w:ascii="Arial" w:eastAsia="Times New Roman" w:hAnsi="Arial" w:cs="Arial"/>
          <w:sz w:val="20"/>
          <w:szCs w:val="20"/>
        </w:rPr>
        <w:t>Each</w:t>
      </w:r>
      <w:r w:rsidR="00607EFD" w:rsidRPr="00614660">
        <w:rPr>
          <w:rFonts w:ascii="Arial" w:eastAsia="Times New Roman" w:hAnsi="Arial" w:cs="Arial"/>
          <w:sz w:val="20"/>
          <w:szCs w:val="20"/>
        </w:rPr>
        <w:t xml:space="preserve"> Rectangular</w:t>
      </w:r>
      <w:r w:rsidRPr="00614660">
        <w:rPr>
          <w:rFonts w:ascii="Arial" w:eastAsia="Times New Roman" w:hAnsi="Arial" w:cs="Arial"/>
          <w:sz w:val="20"/>
          <w:szCs w:val="20"/>
        </w:rPr>
        <w:t xml:space="preserve"> </w:t>
      </w:r>
      <w:r w:rsidR="00607EFD" w:rsidRPr="00614660">
        <w:rPr>
          <w:rFonts w:ascii="Arial" w:eastAsia="Times New Roman" w:hAnsi="Arial" w:cs="Arial"/>
          <w:sz w:val="20"/>
          <w:szCs w:val="20"/>
        </w:rPr>
        <w:t>Rapid Flashing Beacon (</w:t>
      </w:r>
      <w:r w:rsidR="00DC083C" w:rsidRPr="00614660">
        <w:rPr>
          <w:rFonts w:ascii="Arial" w:eastAsia="Times New Roman" w:hAnsi="Arial" w:cs="Arial"/>
          <w:sz w:val="20"/>
          <w:szCs w:val="20"/>
        </w:rPr>
        <w:t>RRFB</w:t>
      </w:r>
      <w:r w:rsidR="00607EFD" w:rsidRPr="00614660">
        <w:rPr>
          <w:rFonts w:ascii="Arial" w:eastAsia="Times New Roman" w:hAnsi="Arial" w:cs="Arial"/>
          <w:sz w:val="20"/>
          <w:szCs w:val="20"/>
        </w:rPr>
        <w:t>)</w:t>
      </w:r>
      <w:r w:rsidRPr="00614660">
        <w:rPr>
          <w:rFonts w:ascii="Arial" w:eastAsia="Times New Roman" w:hAnsi="Arial" w:cs="Arial"/>
          <w:sz w:val="20"/>
          <w:szCs w:val="20"/>
        </w:rPr>
        <w:t xml:space="preserve"> shall </w:t>
      </w:r>
      <w:r w:rsidR="00D06526" w:rsidRPr="00614660">
        <w:rPr>
          <w:rFonts w:ascii="Arial" w:eastAsia="Times New Roman" w:hAnsi="Arial" w:cs="Arial"/>
          <w:sz w:val="20"/>
          <w:szCs w:val="20"/>
        </w:rPr>
        <w:t xml:space="preserve">be </w:t>
      </w:r>
      <w:r w:rsidR="001C2765" w:rsidRPr="00614660">
        <w:rPr>
          <w:rFonts w:ascii="Arial" w:eastAsia="Times New Roman" w:hAnsi="Arial" w:cs="Arial"/>
          <w:sz w:val="20"/>
          <w:szCs w:val="20"/>
        </w:rPr>
        <w:t>cabinet-based</w:t>
      </w:r>
      <w:r w:rsidRPr="00614660">
        <w:rPr>
          <w:rFonts w:ascii="Arial" w:eastAsia="Times New Roman" w:hAnsi="Arial" w:cs="Arial"/>
          <w:sz w:val="20"/>
          <w:szCs w:val="20"/>
        </w:rPr>
        <w:t xml:space="preserve"> </w:t>
      </w:r>
      <w:r w:rsidR="008E0A97" w:rsidRPr="00614660">
        <w:rPr>
          <w:rFonts w:ascii="Arial" w:eastAsia="Times New Roman" w:hAnsi="Arial" w:cs="Arial"/>
          <w:sz w:val="20"/>
          <w:szCs w:val="20"/>
        </w:rPr>
        <w:t>and use AC power</w:t>
      </w:r>
      <w:r w:rsidR="00607EFD" w:rsidRPr="00614660">
        <w:rPr>
          <w:rFonts w:ascii="Arial" w:eastAsia="Times New Roman" w:hAnsi="Arial" w:cs="Arial"/>
          <w:sz w:val="20"/>
          <w:szCs w:val="20"/>
        </w:rPr>
        <w:t xml:space="preserve">. </w:t>
      </w:r>
      <w:r w:rsidR="003D2118" w:rsidRPr="00614660">
        <w:rPr>
          <w:rFonts w:ascii="Arial" w:eastAsia="Times New Roman" w:hAnsi="Arial" w:cs="Arial"/>
          <w:sz w:val="20"/>
          <w:szCs w:val="20"/>
        </w:rPr>
        <w:t xml:space="preserve">The industry-standard cabinet will house </w:t>
      </w:r>
      <w:r w:rsidRPr="00614660">
        <w:rPr>
          <w:rFonts w:ascii="Arial" w:eastAsia="Times New Roman" w:hAnsi="Arial" w:cs="Arial"/>
          <w:sz w:val="20"/>
          <w:szCs w:val="20"/>
        </w:rPr>
        <w:t xml:space="preserve">the </w:t>
      </w:r>
      <w:r w:rsidR="008E0A97" w:rsidRPr="00614660">
        <w:rPr>
          <w:rFonts w:ascii="Arial" w:eastAsia="Times New Roman" w:hAnsi="Arial" w:cs="Arial"/>
          <w:sz w:val="20"/>
          <w:szCs w:val="20"/>
        </w:rPr>
        <w:t xml:space="preserve">AC/DC power supply, circuit breaker, </w:t>
      </w:r>
      <w:r w:rsidR="00B35F78" w:rsidRPr="00614660">
        <w:rPr>
          <w:rFonts w:ascii="Arial" w:eastAsia="Times New Roman" w:hAnsi="Arial" w:cs="Arial"/>
          <w:sz w:val="20"/>
          <w:szCs w:val="20"/>
        </w:rPr>
        <w:t>charge controller</w:t>
      </w:r>
      <w:r w:rsidR="00DC083C" w:rsidRPr="00614660">
        <w:rPr>
          <w:rFonts w:ascii="Arial" w:eastAsia="Times New Roman" w:hAnsi="Arial" w:cs="Arial"/>
          <w:sz w:val="20"/>
          <w:szCs w:val="20"/>
        </w:rPr>
        <w:t xml:space="preserve">, </w:t>
      </w:r>
      <w:r w:rsidR="00B35F78" w:rsidRPr="00614660">
        <w:rPr>
          <w:rFonts w:ascii="Arial" w:eastAsia="Times New Roman" w:hAnsi="Arial" w:cs="Arial"/>
          <w:sz w:val="20"/>
          <w:szCs w:val="20"/>
        </w:rPr>
        <w:t>flash controller</w:t>
      </w:r>
      <w:r w:rsidRPr="00614660">
        <w:rPr>
          <w:rFonts w:ascii="Arial" w:eastAsia="Times New Roman" w:hAnsi="Arial" w:cs="Arial"/>
          <w:sz w:val="20"/>
          <w:szCs w:val="20"/>
        </w:rPr>
        <w:t xml:space="preserve">, on-board user interface, </w:t>
      </w:r>
      <w:r w:rsidR="008E0A97" w:rsidRPr="00614660">
        <w:rPr>
          <w:rFonts w:ascii="Arial" w:eastAsia="Times New Roman" w:hAnsi="Arial" w:cs="Arial"/>
          <w:sz w:val="20"/>
          <w:szCs w:val="20"/>
        </w:rPr>
        <w:t xml:space="preserve">and </w:t>
      </w:r>
      <w:r w:rsidRPr="00614660">
        <w:rPr>
          <w:rFonts w:ascii="Arial" w:eastAsia="Times New Roman" w:hAnsi="Arial" w:cs="Arial"/>
          <w:sz w:val="20"/>
          <w:szCs w:val="20"/>
        </w:rPr>
        <w:t>wireless communications</w:t>
      </w:r>
      <w:r w:rsidR="00607EFD" w:rsidRPr="00614660">
        <w:rPr>
          <w:rFonts w:ascii="Arial" w:eastAsia="Times New Roman" w:hAnsi="Arial" w:cs="Arial"/>
          <w:sz w:val="20"/>
          <w:szCs w:val="20"/>
        </w:rPr>
        <w:t xml:space="preserve">. </w:t>
      </w:r>
      <w:r w:rsidRPr="00614660">
        <w:rPr>
          <w:rFonts w:ascii="Arial" w:eastAsia="Times New Roman" w:hAnsi="Arial" w:cs="Arial"/>
          <w:sz w:val="20"/>
          <w:szCs w:val="20"/>
        </w:rPr>
        <w:t xml:space="preserve">Each </w:t>
      </w:r>
      <w:r w:rsidR="00DC083C" w:rsidRPr="00614660">
        <w:rPr>
          <w:rFonts w:ascii="Arial" w:eastAsia="Times New Roman" w:hAnsi="Arial" w:cs="Arial"/>
          <w:sz w:val="20"/>
          <w:szCs w:val="20"/>
        </w:rPr>
        <w:t>RRFB</w:t>
      </w:r>
      <w:r w:rsidRPr="00614660">
        <w:rPr>
          <w:rFonts w:ascii="Arial" w:eastAsia="Times New Roman" w:hAnsi="Arial" w:cs="Arial"/>
          <w:sz w:val="20"/>
          <w:szCs w:val="20"/>
        </w:rPr>
        <w:t xml:space="preserve"> shall include </w:t>
      </w:r>
      <w:r w:rsidR="003D2118" w:rsidRPr="00614660">
        <w:rPr>
          <w:rFonts w:ascii="Arial" w:eastAsia="Times New Roman" w:hAnsi="Arial" w:cs="Arial"/>
          <w:sz w:val="20"/>
          <w:szCs w:val="20"/>
        </w:rPr>
        <w:t xml:space="preserve">from </w:t>
      </w:r>
      <w:r w:rsidRPr="00614660">
        <w:rPr>
          <w:rFonts w:ascii="Arial" w:eastAsia="Times New Roman" w:hAnsi="Arial" w:cs="Arial"/>
          <w:sz w:val="20"/>
          <w:szCs w:val="20"/>
        </w:rPr>
        <w:t xml:space="preserve">one </w:t>
      </w:r>
      <w:r w:rsidR="003D2118" w:rsidRPr="00614660">
        <w:rPr>
          <w:rFonts w:ascii="Arial" w:eastAsia="Times New Roman" w:hAnsi="Arial" w:cs="Arial"/>
          <w:sz w:val="20"/>
          <w:szCs w:val="20"/>
        </w:rPr>
        <w:t xml:space="preserve">to four </w:t>
      </w:r>
      <w:r w:rsidR="00C606F7" w:rsidRPr="00614660">
        <w:rPr>
          <w:rFonts w:ascii="Arial" w:eastAsia="Times New Roman" w:hAnsi="Arial" w:cs="Arial"/>
          <w:sz w:val="20"/>
          <w:szCs w:val="20"/>
        </w:rPr>
        <w:t>light bar</w:t>
      </w:r>
      <w:r w:rsidRPr="00614660">
        <w:rPr>
          <w:rFonts w:ascii="Arial" w:eastAsia="Times New Roman" w:hAnsi="Arial" w:cs="Arial"/>
          <w:sz w:val="20"/>
          <w:szCs w:val="20"/>
        </w:rPr>
        <w:t>s</w:t>
      </w:r>
      <w:r w:rsidR="00607EFD" w:rsidRPr="00614660">
        <w:rPr>
          <w:rFonts w:ascii="Arial" w:eastAsia="Times New Roman" w:hAnsi="Arial" w:cs="Arial"/>
          <w:sz w:val="20"/>
          <w:szCs w:val="20"/>
        </w:rPr>
        <w:t xml:space="preserve">. The RRFB shall conform to all provisions of the MUTCD, Interim Approval IA-21 including WW+S flash pattern. </w:t>
      </w:r>
      <w:r w:rsidR="00E3332F" w:rsidRPr="00614660">
        <w:rPr>
          <w:rFonts w:ascii="Arial" w:eastAsia="Times New Roman" w:hAnsi="Arial" w:cs="Arial"/>
          <w:sz w:val="20"/>
          <w:szCs w:val="20"/>
        </w:rPr>
        <w:t>The RRFB shall be pre-wired to the maximum extent possible</w:t>
      </w:r>
      <w:r w:rsidR="00607EFD" w:rsidRPr="00614660">
        <w:rPr>
          <w:rFonts w:ascii="Arial" w:eastAsia="Times New Roman" w:hAnsi="Arial" w:cs="Arial"/>
          <w:sz w:val="20"/>
          <w:szCs w:val="20"/>
        </w:rPr>
        <w:t xml:space="preserve">. </w:t>
      </w:r>
      <w:r w:rsidR="008E0A97" w:rsidRPr="00614660">
        <w:rPr>
          <w:rFonts w:ascii="Arial" w:eastAsia="Times New Roman" w:hAnsi="Arial" w:cs="Arial"/>
          <w:sz w:val="20"/>
          <w:szCs w:val="20"/>
        </w:rPr>
        <w:t>Solar</w:t>
      </w:r>
      <w:r w:rsidR="00EA4FE7" w:rsidRPr="00614660">
        <w:rPr>
          <w:rFonts w:ascii="Arial" w:eastAsia="Times New Roman" w:hAnsi="Arial" w:cs="Arial"/>
          <w:sz w:val="20"/>
          <w:szCs w:val="20"/>
        </w:rPr>
        <w:t>-powered version of the RRFB shall also be available</w:t>
      </w:r>
      <w:r w:rsidR="008E0A97" w:rsidRPr="00614660">
        <w:rPr>
          <w:rFonts w:ascii="Arial" w:eastAsia="Times New Roman" w:hAnsi="Arial" w:cs="Arial"/>
          <w:sz w:val="20"/>
          <w:szCs w:val="20"/>
        </w:rPr>
        <w:t xml:space="preserve">, including a smaller </w:t>
      </w:r>
      <w:r w:rsidR="00115C47" w:rsidRPr="00614660">
        <w:rPr>
          <w:rFonts w:ascii="Arial" w:eastAsia="Times New Roman" w:hAnsi="Arial" w:cs="Arial"/>
          <w:sz w:val="20"/>
          <w:szCs w:val="20"/>
        </w:rPr>
        <w:t>self-contained version that is fully compatible.</w:t>
      </w:r>
    </w:p>
    <w:p w14:paraId="765AB54D" w14:textId="77777777" w:rsidR="005B376A" w:rsidRPr="00614660" w:rsidRDefault="005B376A" w:rsidP="00DC083C">
      <w:pPr>
        <w:spacing w:after="0" w:line="240" w:lineRule="auto"/>
        <w:ind w:left="720"/>
        <w:rPr>
          <w:rFonts w:ascii="Arial" w:eastAsia="Times New Roman" w:hAnsi="Arial" w:cs="Arial"/>
          <w:sz w:val="20"/>
          <w:szCs w:val="20"/>
          <w:highlight w:val="yellow"/>
        </w:rPr>
      </w:pPr>
    </w:p>
    <w:p w14:paraId="10EA3D64" w14:textId="22B261C1" w:rsidR="005B376A" w:rsidRPr="00614660" w:rsidRDefault="005B376A" w:rsidP="00DC083C">
      <w:pPr>
        <w:pStyle w:val="ListParagraph"/>
        <w:numPr>
          <w:ilvl w:val="0"/>
          <w:numId w:val="4"/>
        </w:numPr>
        <w:tabs>
          <w:tab w:val="left" w:pos="420"/>
        </w:tabs>
        <w:spacing w:after="0" w:line="240" w:lineRule="auto"/>
        <w:ind w:left="1170" w:hanging="450"/>
        <w:rPr>
          <w:rStyle w:val="Strong"/>
        </w:rPr>
      </w:pPr>
      <w:r w:rsidRPr="00614660">
        <w:rPr>
          <w:rStyle w:val="Strong"/>
        </w:rPr>
        <w:t>Mechanical Specifications</w:t>
      </w:r>
    </w:p>
    <w:p w14:paraId="0541E6E5" w14:textId="77777777" w:rsidR="005B376A" w:rsidRPr="00614660" w:rsidRDefault="005B376A" w:rsidP="005B376A">
      <w:pPr>
        <w:spacing w:after="0" w:line="240" w:lineRule="auto"/>
        <w:ind w:left="720"/>
        <w:rPr>
          <w:rFonts w:ascii="Arial" w:eastAsia="Times New Roman" w:hAnsi="Arial" w:cs="Arial"/>
          <w:sz w:val="20"/>
          <w:szCs w:val="20"/>
          <w:highlight w:val="yellow"/>
        </w:rPr>
      </w:pPr>
    </w:p>
    <w:p w14:paraId="08609FB0" w14:textId="0EB5DB63" w:rsidR="008C11F8" w:rsidRPr="00614660" w:rsidRDefault="008C11F8" w:rsidP="008C11F8">
      <w:pPr>
        <w:spacing w:after="0" w:line="240" w:lineRule="auto"/>
        <w:ind w:left="720"/>
        <w:rPr>
          <w:rFonts w:ascii="Arial" w:eastAsia="Times New Roman" w:hAnsi="Arial" w:cs="Arial"/>
          <w:sz w:val="20"/>
          <w:szCs w:val="20"/>
        </w:rPr>
      </w:pPr>
      <w:bookmarkStart w:id="0" w:name="_Hlk512254781"/>
      <w:r w:rsidRPr="00614660">
        <w:rPr>
          <w:rFonts w:ascii="Arial" w:eastAsia="Times New Roman" w:hAnsi="Arial" w:cs="Arial"/>
          <w:sz w:val="20"/>
          <w:szCs w:val="20"/>
        </w:rPr>
        <w:t xml:space="preserve">The </w:t>
      </w:r>
      <w:r w:rsidR="00607EFD" w:rsidRPr="00614660">
        <w:rPr>
          <w:rFonts w:ascii="Arial" w:eastAsia="Times New Roman" w:hAnsi="Arial" w:cs="Arial"/>
          <w:sz w:val="20"/>
          <w:szCs w:val="20"/>
        </w:rPr>
        <w:t xml:space="preserve">RRFB </w:t>
      </w:r>
      <w:r w:rsidRPr="00614660">
        <w:rPr>
          <w:rFonts w:ascii="Arial" w:eastAsia="Times New Roman" w:hAnsi="Arial" w:cs="Arial"/>
          <w:sz w:val="20"/>
          <w:szCs w:val="20"/>
        </w:rPr>
        <w:t>control cabinet shall be constructed from aluminum with a lockable industry standard #2 lock</w:t>
      </w:r>
      <w:r w:rsidR="00607EFD" w:rsidRPr="00614660">
        <w:rPr>
          <w:rFonts w:ascii="Arial" w:eastAsia="Times New Roman" w:hAnsi="Arial" w:cs="Arial"/>
          <w:sz w:val="20"/>
          <w:szCs w:val="20"/>
        </w:rPr>
        <w:t>, or optional lockable latch,</w:t>
      </w:r>
      <w:r w:rsidRPr="00614660">
        <w:rPr>
          <w:rFonts w:ascii="Arial" w:eastAsia="Times New Roman" w:hAnsi="Arial" w:cs="Arial"/>
          <w:sz w:val="20"/>
          <w:szCs w:val="20"/>
        </w:rPr>
        <w:t xml:space="preserve"> and tamper-proof hinged door</w:t>
      </w:r>
      <w:r w:rsidR="00607EFD" w:rsidRPr="00614660">
        <w:rPr>
          <w:rFonts w:ascii="Arial" w:eastAsia="Times New Roman" w:hAnsi="Arial" w:cs="Arial"/>
          <w:sz w:val="20"/>
          <w:szCs w:val="20"/>
        </w:rPr>
        <w:t xml:space="preserve">. </w:t>
      </w:r>
      <w:r w:rsidR="008E0A97" w:rsidRPr="00614660">
        <w:rPr>
          <w:rFonts w:ascii="Arial" w:eastAsia="Times New Roman" w:hAnsi="Arial" w:cs="Arial"/>
          <w:sz w:val="20"/>
          <w:szCs w:val="20"/>
        </w:rPr>
        <w:t xml:space="preserve">No other external control cabinet shall be required. </w:t>
      </w:r>
      <w:r w:rsidRPr="00614660">
        <w:rPr>
          <w:rFonts w:ascii="Arial" w:eastAsia="Times New Roman" w:hAnsi="Arial" w:cs="Arial"/>
          <w:sz w:val="20"/>
          <w:szCs w:val="20"/>
        </w:rPr>
        <w:t>The control cabinet shall be vented to provide air circulation and cooling of the electronic system</w:t>
      </w:r>
      <w:r w:rsidR="00607EFD" w:rsidRPr="00614660">
        <w:rPr>
          <w:rFonts w:ascii="Arial" w:eastAsia="Times New Roman" w:hAnsi="Arial" w:cs="Arial"/>
          <w:sz w:val="20"/>
          <w:szCs w:val="20"/>
        </w:rPr>
        <w:t xml:space="preserve">. </w:t>
      </w:r>
      <w:r w:rsidRPr="00614660">
        <w:rPr>
          <w:rFonts w:ascii="Arial" w:eastAsia="Times New Roman" w:hAnsi="Arial" w:cs="Arial"/>
          <w:sz w:val="20"/>
          <w:szCs w:val="20"/>
        </w:rPr>
        <w:t>The vents shall be screened to prevent ingress by insects and debris.</w:t>
      </w:r>
    </w:p>
    <w:bookmarkEnd w:id="0"/>
    <w:p w14:paraId="7DDAE2FF" w14:textId="77777777" w:rsidR="008C11F8" w:rsidRPr="00614660" w:rsidRDefault="008C11F8" w:rsidP="008C11F8">
      <w:pPr>
        <w:spacing w:after="0" w:line="240" w:lineRule="auto"/>
        <w:ind w:left="720"/>
        <w:rPr>
          <w:rFonts w:ascii="Arial" w:eastAsia="Times New Roman" w:hAnsi="Arial" w:cs="Arial"/>
          <w:sz w:val="20"/>
          <w:szCs w:val="20"/>
        </w:rPr>
      </w:pPr>
    </w:p>
    <w:p w14:paraId="1E6E9D7B" w14:textId="6B998A79" w:rsidR="008C11F8" w:rsidRPr="00614660" w:rsidRDefault="008C11F8" w:rsidP="008C11F8">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overall weight of the control cabinet shall not exceed 90lbs (41 kg) and shall have the approximate dimensions: 24” H x 16” W x 8” D (61cm H x 41cm W x 21 cm D).</w:t>
      </w:r>
    </w:p>
    <w:p w14:paraId="462AD5D3" w14:textId="77777777" w:rsidR="008C11F8" w:rsidRPr="00614660" w:rsidRDefault="008C11F8" w:rsidP="008C11F8">
      <w:pPr>
        <w:spacing w:after="0" w:line="240" w:lineRule="auto"/>
        <w:ind w:left="720"/>
        <w:rPr>
          <w:rFonts w:ascii="Arial" w:eastAsia="Times New Roman" w:hAnsi="Arial" w:cs="Arial"/>
          <w:sz w:val="20"/>
          <w:szCs w:val="20"/>
        </w:rPr>
      </w:pPr>
    </w:p>
    <w:p w14:paraId="217FB529" w14:textId="633EC4C4" w:rsidR="00DC083C" w:rsidRPr="00614660" w:rsidRDefault="00DC083C" w:rsidP="005B376A">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Fasteners shall be stainless steel.</w:t>
      </w:r>
    </w:p>
    <w:p w14:paraId="3823BFF3" w14:textId="77777777" w:rsidR="005B376A" w:rsidRPr="00614660" w:rsidRDefault="005B376A" w:rsidP="005B376A">
      <w:pPr>
        <w:spacing w:after="0" w:line="240" w:lineRule="auto"/>
        <w:ind w:left="720"/>
        <w:rPr>
          <w:rFonts w:ascii="Arial" w:eastAsia="Times New Roman" w:hAnsi="Arial" w:cs="Arial"/>
          <w:sz w:val="20"/>
          <w:szCs w:val="20"/>
        </w:rPr>
      </w:pPr>
    </w:p>
    <w:p w14:paraId="38FE94E4" w14:textId="77777777" w:rsidR="009C31F3" w:rsidRPr="00614660" w:rsidRDefault="009C31F3" w:rsidP="009C31F3">
      <w:pPr>
        <w:pStyle w:val="ListParagraph"/>
        <w:numPr>
          <w:ilvl w:val="0"/>
          <w:numId w:val="4"/>
        </w:numPr>
        <w:spacing w:after="0" w:line="240" w:lineRule="auto"/>
        <w:ind w:left="1080"/>
        <w:rPr>
          <w:rFonts w:ascii="Arial" w:eastAsia="Times New Roman" w:hAnsi="Arial" w:cs="Arial"/>
          <w:b/>
          <w:sz w:val="28"/>
          <w:szCs w:val="28"/>
        </w:rPr>
      </w:pPr>
      <w:r w:rsidRPr="00614660">
        <w:rPr>
          <w:rFonts w:ascii="Arial" w:eastAsia="Times New Roman" w:hAnsi="Arial" w:cs="Arial"/>
          <w:b/>
          <w:sz w:val="28"/>
          <w:szCs w:val="28"/>
        </w:rPr>
        <w:t>Fixtures</w:t>
      </w:r>
    </w:p>
    <w:p w14:paraId="19A2C200" w14:textId="77777777" w:rsidR="009C31F3" w:rsidRPr="00614660" w:rsidRDefault="009C31F3" w:rsidP="009C31F3">
      <w:pPr>
        <w:spacing w:after="0" w:line="240" w:lineRule="auto"/>
        <w:ind w:left="720"/>
        <w:rPr>
          <w:rFonts w:ascii="Arial" w:eastAsia="Times New Roman" w:hAnsi="Arial" w:cs="Arial"/>
          <w:b/>
          <w:sz w:val="28"/>
          <w:szCs w:val="28"/>
        </w:rPr>
      </w:pPr>
    </w:p>
    <w:p w14:paraId="13F9454E" w14:textId="77777777" w:rsidR="009C31F3" w:rsidRPr="00614660" w:rsidRDefault="009C31F3" w:rsidP="009C31F3">
      <w:pPr>
        <w:spacing w:after="0" w:line="240" w:lineRule="auto"/>
        <w:ind w:left="720"/>
        <w:rPr>
          <w:rFonts w:ascii="Arial" w:eastAsia="Times New Roman" w:hAnsi="Arial" w:cs="Arial"/>
          <w:sz w:val="20"/>
          <w:szCs w:val="20"/>
        </w:rPr>
      </w:pPr>
      <w:r w:rsidRPr="00614660">
        <w:rPr>
          <w:rFonts w:ascii="Arial" w:eastAsia="Times New Roman" w:hAnsi="Arial" w:cs="Arial"/>
          <w:b/>
          <w:sz w:val="20"/>
          <w:szCs w:val="20"/>
        </w:rPr>
        <w:t>3.1 Light bars</w:t>
      </w:r>
    </w:p>
    <w:p w14:paraId="5CE489DD" w14:textId="77777777" w:rsidR="009C31F3" w:rsidRPr="00614660" w:rsidRDefault="009C31F3" w:rsidP="009C31F3">
      <w:pPr>
        <w:spacing w:after="0" w:line="240" w:lineRule="auto"/>
        <w:ind w:left="720"/>
        <w:rPr>
          <w:rFonts w:ascii="Arial" w:eastAsia="Times New Roman" w:hAnsi="Arial" w:cs="Arial"/>
          <w:sz w:val="20"/>
          <w:szCs w:val="20"/>
        </w:rPr>
      </w:pPr>
    </w:p>
    <w:p w14:paraId="6F470FBD" w14:textId="77777777" w:rsidR="00607EFD" w:rsidRPr="00614660" w:rsidRDefault="00607EFD" w:rsidP="00607EFD">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light bars shall be current-driven LED strings without active electronics. The LEDs shall be driven by pulse-width modulated fixed current.</w:t>
      </w:r>
    </w:p>
    <w:p w14:paraId="1433A87E" w14:textId="77777777" w:rsidR="00607EFD" w:rsidRPr="00614660" w:rsidRDefault="00607EFD" w:rsidP="00607EFD">
      <w:pPr>
        <w:spacing w:after="0" w:line="240" w:lineRule="auto"/>
        <w:ind w:left="720"/>
        <w:rPr>
          <w:rFonts w:ascii="Arial" w:eastAsia="Times New Roman" w:hAnsi="Arial" w:cs="Arial"/>
          <w:sz w:val="20"/>
          <w:szCs w:val="20"/>
        </w:rPr>
      </w:pPr>
    </w:p>
    <w:p w14:paraId="1CD3B3BB" w14:textId="77777777" w:rsidR="00607EFD" w:rsidRPr="00614660" w:rsidRDefault="00607EFD" w:rsidP="00607EFD">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light bar housing shall be constructed from aluminum and shall have the approximate dimensions: 24” L x 1.5” D x 4.5” H (61.0 cm L x 3.8 cm D x 11.4 cm H).</w:t>
      </w:r>
    </w:p>
    <w:p w14:paraId="00A2CB21" w14:textId="77777777" w:rsidR="00607EFD" w:rsidRPr="00614660" w:rsidRDefault="00607EFD" w:rsidP="00607EFD">
      <w:pPr>
        <w:spacing w:after="0" w:line="240" w:lineRule="auto"/>
        <w:ind w:left="720"/>
        <w:rPr>
          <w:rFonts w:ascii="Arial" w:eastAsia="Times New Roman" w:hAnsi="Arial" w:cs="Arial"/>
          <w:sz w:val="20"/>
          <w:szCs w:val="20"/>
        </w:rPr>
      </w:pPr>
    </w:p>
    <w:p w14:paraId="00575B54" w14:textId="77777777" w:rsidR="00607EFD" w:rsidRPr="00614660" w:rsidRDefault="00607EFD" w:rsidP="00607EFD">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Each light bar shall conform to all provisions of the MUTCD and FHWA requirements.</w:t>
      </w:r>
    </w:p>
    <w:p w14:paraId="32574AAF" w14:textId="77777777" w:rsidR="00607EFD" w:rsidRPr="00614660" w:rsidRDefault="00607EFD" w:rsidP="00607EFD">
      <w:pPr>
        <w:spacing w:after="0" w:line="240" w:lineRule="auto"/>
        <w:ind w:left="720"/>
        <w:rPr>
          <w:rFonts w:ascii="Arial" w:eastAsia="Times New Roman" w:hAnsi="Arial" w:cs="Arial"/>
          <w:sz w:val="20"/>
          <w:szCs w:val="20"/>
        </w:rPr>
      </w:pPr>
    </w:p>
    <w:p w14:paraId="59D8DE25" w14:textId="77777777" w:rsidR="00607EFD" w:rsidRPr="00614660" w:rsidRDefault="00607EFD" w:rsidP="00607EFD">
      <w:pPr>
        <w:spacing w:after="0" w:line="240" w:lineRule="auto"/>
        <w:ind w:left="720"/>
        <w:rPr>
          <w:rFonts w:ascii="Arial" w:eastAsia="Times New Roman" w:hAnsi="Arial" w:cs="Arial"/>
          <w:sz w:val="20"/>
          <w:szCs w:val="20"/>
        </w:rPr>
      </w:pPr>
      <w:bookmarkStart w:id="1" w:name="_Hlk54610138"/>
      <w:r w:rsidRPr="00614660">
        <w:rPr>
          <w:rFonts w:ascii="Arial" w:eastAsia="Times New Roman" w:hAnsi="Arial" w:cs="Arial"/>
          <w:sz w:val="20"/>
          <w:szCs w:val="20"/>
        </w:rPr>
        <w:t>Each of the two modules in a light bar shall have 8 LEDs and shall be purpose-built by the manufacturer of the RRFB including the optics. The optics shall be premium, UV-resistant polycarbonate.</w:t>
      </w:r>
    </w:p>
    <w:bookmarkEnd w:id="1"/>
    <w:p w14:paraId="6FCF1937" w14:textId="77777777" w:rsidR="00607EFD" w:rsidRPr="00614660" w:rsidRDefault="00607EFD" w:rsidP="00607EFD">
      <w:pPr>
        <w:spacing w:after="0" w:line="240" w:lineRule="auto"/>
        <w:ind w:left="720"/>
        <w:rPr>
          <w:rFonts w:ascii="Arial" w:eastAsia="Times New Roman" w:hAnsi="Arial" w:cs="Arial"/>
          <w:sz w:val="20"/>
          <w:szCs w:val="20"/>
          <w:highlight w:val="yellow"/>
        </w:rPr>
      </w:pPr>
    </w:p>
    <w:p w14:paraId="770742C5" w14:textId="77777777" w:rsidR="00607EFD" w:rsidRPr="00614660" w:rsidRDefault="00607EFD" w:rsidP="00607EFD">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Each end of a light bar shall include a side-emitting pedestrian confirmation light composed of a single LED. Users shall have the option of using both confirmation lights for median applications, or covering one confirmation light with an included sticker for side-of-road applications.</w:t>
      </w:r>
    </w:p>
    <w:p w14:paraId="6C998011" w14:textId="77777777" w:rsidR="00607EFD" w:rsidRPr="00614660" w:rsidRDefault="00607EFD" w:rsidP="00607EFD">
      <w:pPr>
        <w:spacing w:after="0" w:line="240" w:lineRule="auto"/>
        <w:ind w:left="720"/>
        <w:rPr>
          <w:rFonts w:ascii="Arial" w:eastAsia="Times New Roman" w:hAnsi="Arial" w:cs="Arial"/>
          <w:sz w:val="20"/>
          <w:szCs w:val="20"/>
        </w:rPr>
      </w:pPr>
    </w:p>
    <w:p w14:paraId="57D2F9CB" w14:textId="77777777" w:rsidR="00607EFD" w:rsidRPr="00614660" w:rsidRDefault="00607EFD" w:rsidP="00607EFD">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light bar shall be mounted to the post or pole using a separate bracket assembly to facilitate mounting two light bars back-to-back (bi-directional) and to allow the light bar(s) to rotate horizontally for aiming.</w:t>
      </w:r>
    </w:p>
    <w:p w14:paraId="53C5D70F" w14:textId="77777777" w:rsidR="00607EFD" w:rsidRPr="00614660" w:rsidRDefault="00607EFD" w:rsidP="00607EFD">
      <w:pPr>
        <w:spacing w:after="0" w:line="240" w:lineRule="auto"/>
        <w:ind w:left="720"/>
        <w:rPr>
          <w:rFonts w:ascii="Arial" w:eastAsia="Times New Roman" w:hAnsi="Arial" w:cs="Arial"/>
          <w:sz w:val="20"/>
          <w:szCs w:val="20"/>
        </w:rPr>
      </w:pPr>
    </w:p>
    <w:p w14:paraId="67D82D05" w14:textId="77777777" w:rsidR="00607EFD" w:rsidRPr="00614660" w:rsidRDefault="00607EFD" w:rsidP="00B67C15">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lastRenderedPageBreak/>
        <w:t>The light bar bracket shall be constructed from galvanized or stainless steel and shall have both banding and bolting mounting options and shall be able to be mounted to all specified pole types.</w:t>
      </w:r>
    </w:p>
    <w:p w14:paraId="6B43F919" w14:textId="77777777" w:rsidR="00607EFD" w:rsidRPr="00614660" w:rsidRDefault="00607EFD" w:rsidP="00B67C15">
      <w:pPr>
        <w:spacing w:after="0" w:line="240" w:lineRule="auto"/>
        <w:ind w:left="720"/>
        <w:rPr>
          <w:rFonts w:ascii="Arial" w:eastAsia="Times New Roman" w:hAnsi="Arial" w:cs="Arial"/>
          <w:sz w:val="20"/>
          <w:szCs w:val="20"/>
        </w:rPr>
      </w:pPr>
    </w:p>
    <w:p w14:paraId="29B81D95" w14:textId="77777777" w:rsidR="00607EFD" w:rsidRPr="00614660" w:rsidRDefault="00607EFD" w:rsidP="00B67C15">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light bar assembly shall open for access to the wiring connections for the LED modules. LED modules shall be rated to NEMA 3R.</w:t>
      </w:r>
    </w:p>
    <w:p w14:paraId="1753AD61" w14:textId="77777777" w:rsidR="00607EFD" w:rsidRPr="00614660" w:rsidRDefault="00607EFD" w:rsidP="00B67C15">
      <w:pPr>
        <w:spacing w:after="0" w:line="240" w:lineRule="auto"/>
        <w:ind w:left="720"/>
        <w:rPr>
          <w:rFonts w:ascii="Arial" w:eastAsia="Times New Roman" w:hAnsi="Arial" w:cs="Arial"/>
          <w:sz w:val="20"/>
          <w:szCs w:val="20"/>
        </w:rPr>
      </w:pPr>
    </w:p>
    <w:p w14:paraId="002F2A53" w14:textId="77777777" w:rsidR="00607EFD" w:rsidRPr="00614660" w:rsidRDefault="00607EFD" w:rsidP="00B67C15">
      <w:pPr>
        <w:spacing w:after="0" w:line="240" w:lineRule="auto"/>
        <w:ind w:left="720"/>
        <w:rPr>
          <w:rFonts w:ascii="Arial" w:eastAsia="Times New Roman" w:hAnsi="Arial" w:cs="Arial"/>
          <w:sz w:val="20"/>
          <w:szCs w:val="20"/>
        </w:rPr>
      </w:pPr>
      <w:bookmarkStart w:id="2" w:name="_Hlk54610120"/>
      <w:r w:rsidRPr="00614660">
        <w:rPr>
          <w:rFonts w:ascii="Arial" w:eastAsia="Times New Roman" w:hAnsi="Arial" w:cs="Arial"/>
          <w:sz w:val="20"/>
          <w:szCs w:val="20"/>
        </w:rPr>
        <w:t>Light bar wiring harnesses shall be included.</w:t>
      </w:r>
    </w:p>
    <w:p w14:paraId="2C775B97" w14:textId="77777777" w:rsidR="00607EFD" w:rsidRPr="00614660" w:rsidRDefault="00607EFD" w:rsidP="00B67C15">
      <w:pPr>
        <w:spacing w:after="0" w:line="240" w:lineRule="auto"/>
        <w:ind w:left="720"/>
        <w:rPr>
          <w:rFonts w:ascii="Arial" w:eastAsia="Times New Roman" w:hAnsi="Arial" w:cs="Arial"/>
          <w:sz w:val="20"/>
          <w:szCs w:val="20"/>
        </w:rPr>
      </w:pPr>
    </w:p>
    <w:p w14:paraId="7A01747D" w14:textId="77777777" w:rsidR="00607EFD" w:rsidRPr="00614660" w:rsidRDefault="00607EFD" w:rsidP="00B67C15">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Fasteners shall be stainless steel.</w:t>
      </w:r>
    </w:p>
    <w:bookmarkEnd w:id="2"/>
    <w:p w14:paraId="5DDD436D" w14:textId="77777777" w:rsidR="009C31F3" w:rsidRPr="00614660" w:rsidRDefault="009C31F3" w:rsidP="00B67C15">
      <w:pPr>
        <w:spacing w:after="0" w:line="240" w:lineRule="auto"/>
        <w:ind w:left="720"/>
        <w:rPr>
          <w:rFonts w:ascii="Arial" w:eastAsia="Times New Roman" w:hAnsi="Arial" w:cs="Arial"/>
          <w:sz w:val="20"/>
          <w:szCs w:val="20"/>
        </w:rPr>
      </w:pPr>
    </w:p>
    <w:p w14:paraId="0C70A204" w14:textId="77777777" w:rsidR="009C31F3" w:rsidRPr="00614660" w:rsidRDefault="009C31F3" w:rsidP="00B67C15">
      <w:pPr>
        <w:spacing w:after="0" w:line="240" w:lineRule="auto"/>
        <w:ind w:left="720"/>
        <w:rPr>
          <w:rFonts w:ascii="Arial" w:eastAsia="Times New Roman" w:hAnsi="Arial" w:cs="Arial"/>
          <w:b/>
          <w:sz w:val="20"/>
          <w:szCs w:val="20"/>
        </w:rPr>
      </w:pPr>
      <w:r w:rsidRPr="00614660">
        <w:rPr>
          <w:rFonts w:ascii="Arial" w:eastAsia="Times New Roman" w:hAnsi="Arial" w:cs="Arial"/>
          <w:b/>
          <w:sz w:val="20"/>
          <w:szCs w:val="20"/>
        </w:rPr>
        <w:t>3.2 LED Enhanced Signs</w:t>
      </w:r>
    </w:p>
    <w:p w14:paraId="580418C4" w14:textId="77777777" w:rsidR="009C31F3" w:rsidRPr="00614660" w:rsidRDefault="009C31F3" w:rsidP="00B67C15">
      <w:pPr>
        <w:spacing w:after="0" w:line="240" w:lineRule="auto"/>
        <w:ind w:left="720"/>
        <w:rPr>
          <w:rFonts w:ascii="Arial" w:eastAsia="Times New Roman" w:hAnsi="Arial" w:cs="Arial"/>
          <w:sz w:val="20"/>
          <w:szCs w:val="20"/>
        </w:rPr>
      </w:pPr>
    </w:p>
    <w:p w14:paraId="30370294" w14:textId="5F79CDEF" w:rsidR="009C31F3" w:rsidRPr="00614660" w:rsidRDefault="009C31F3" w:rsidP="00B67C15">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RRFB shall be able to optionally operate flashing LEDs in the border of a sign.</w:t>
      </w:r>
    </w:p>
    <w:p w14:paraId="5EF34410" w14:textId="77777777" w:rsidR="008C11F8" w:rsidRPr="00614660" w:rsidRDefault="008C11F8" w:rsidP="008C11F8">
      <w:pPr>
        <w:spacing w:after="0" w:line="240" w:lineRule="auto"/>
        <w:ind w:left="720"/>
        <w:rPr>
          <w:rFonts w:ascii="Arial" w:eastAsia="Times New Roman" w:hAnsi="Arial" w:cs="Arial"/>
          <w:sz w:val="20"/>
          <w:szCs w:val="20"/>
        </w:rPr>
      </w:pPr>
    </w:p>
    <w:p w14:paraId="4E879E33" w14:textId="2BEAA740" w:rsidR="005B376A" w:rsidRPr="00614660" w:rsidRDefault="005B376A" w:rsidP="00B67C15">
      <w:pPr>
        <w:pStyle w:val="ListParagraph"/>
        <w:numPr>
          <w:ilvl w:val="0"/>
          <w:numId w:val="4"/>
        </w:numPr>
        <w:spacing w:after="0" w:line="240" w:lineRule="auto"/>
        <w:ind w:hanging="270"/>
        <w:rPr>
          <w:rStyle w:val="Strong"/>
        </w:rPr>
      </w:pPr>
      <w:r w:rsidRPr="00614660">
        <w:rPr>
          <w:rStyle w:val="Strong"/>
        </w:rPr>
        <w:t>Mounting</w:t>
      </w:r>
    </w:p>
    <w:p w14:paraId="43CCEAF6" w14:textId="77777777" w:rsidR="005B376A" w:rsidRPr="00614660" w:rsidRDefault="005B376A" w:rsidP="005B376A">
      <w:pPr>
        <w:spacing w:after="0" w:line="240" w:lineRule="auto"/>
        <w:ind w:left="2160" w:hanging="1440"/>
        <w:rPr>
          <w:rFonts w:ascii="Arial" w:eastAsia="Times New Roman" w:hAnsi="Arial" w:cs="Arial"/>
          <w:sz w:val="20"/>
          <w:szCs w:val="20"/>
          <w:u w:val="single"/>
        </w:rPr>
      </w:pPr>
    </w:p>
    <w:p w14:paraId="5D72D039" w14:textId="59D64ECB" w:rsidR="000A0BB1" w:rsidRPr="00614660" w:rsidRDefault="00BF21A8" w:rsidP="005B376A">
      <w:pPr>
        <w:spacing w:after="0" w:line="240" w:lineRule="auto"/>
        <w:ind w:left="720"/>
        <w:rPr>
          <w:rFonts w:ascii="Arial" w:eastAsia="Times New Roman" w:hAnsi="Arial" w:cs="Arial"/>
          <w:sz w:val="20"/>
          <w:szCs w:val="20"/>
          <w:highlight w:val="yellow"/>
        </w:rPr>
      </w:pPr>
      <w:r w:rsidRPr="00614660">
        <w:rPr>
          <w:rFonts w:ascii="Arial" w:eastAsia="Times New Roman" w:hAnsi="Arial" w:cs="Arial"/>
          <w:sz w:val="20"/>
          <w:szCs w:val="20"/>
        </w:rPr>
        <w:t>M</w:t>
      </w:r>
      <w:r w:rsidR="00020437" w:rsidRPr="00614660">
        <w:rPr>
          <w:rFonts w:ascii="Arial" w:eastAsia="Times New Roman" w:hAnsi="Arial" w:cs="Arial"/>
          <w:sz w:val="20"/>
          <w:szCs w:val="20"/>
        </w:rPr>
        <w:t xml:space="preserve">ounting </w:t>
      </w:r>
      <w:r w:rsidRPr="00614660">
        <w:rPr>
          <w:rFonts w:ascii="Arial" w:eastAsia="Times New Roman" w:hAnsi="Arial" w:cs="Arial"/>
          <w:sz w:val="20"/>
          <w:szCs w:val="20"/>
        </w:rPr>
        <w:t xml:space="preserve">adapter </w:t>
      </w:r>
      <w:r w:rsidR="00020437" w:rsidRPr="00614660">
        <w:rPr>
          <w:rFonts w:ascii="Arial" w:eastAsia="Times New Roman" w:hAnsi="Arial" w:cs="Arial"/>
          <w:sz w:val="20"/>
          <w:szCs w:val="20"/>
        </w:rPr>
        <w:t>hardware for the RRFB</w:t>
      </w:r>
      <w:r w:rsidR="005B40C5" w:rsidRPr="00614660">
        <w:rPr>
          <w:rFonts w:ascii="Arial" w:eastAsia="Times New Roman" w:hAnsi="Arial" w:cs="Arial"/>
          <w:sz w:val="20"/>
          <w:szCs w:val="20"/>
        </w:rPr>
        <w:t xml:space="preserve"> </w:t>
      </w:r>
      <w:r w:rsidR="00E34B5E" w:rsidRPr="00614660">
        <w:rPr>
          <w:rFonts w:ascii="Arial" w:eastAsia="Times New Roman" w:hAnsi="Arial" w:cs="Arial"/>
          <w:sz w:val="20"/>
          <w:szCs w:val="20"/>
        </w:rPr>
        <w:t xml:space="preserve">control </w:t>
      </w:r>
      <w:r w:rsidR="005B40C5" w:rsidRPr="00614660">
        <w:rPr>
          <w:rFonts w:ascii="Arial" w:eastAsia="Times New Roman" w:hAnsi="Arial" w:cs="Arial"/>
          <w:sz w:val="20"/>
          <w:szCs w:val="20"/>
        </w:rPr>
        <w:t>cabinet</w:t>
      </w:r>
      <w:r w:rsidR="00020437" w:rsidRPr="00614660">
        <w:rPr>
          <w:rFonts w:ascii="Arial" w:eastAsia="Times New Roman" w:hAnsi="Arial" w:cs="Arial"/>
          <w:sz w:val="20"/>
          <w:szCs w:val="20"/>
        </w:rPr>
        <w:t xml:space="preserve"> shall be available for </w:t>
      </w:r>
      <w:r w:rsidR="005B40C5" w:rsidRPr="00614660">
        <w:rPr>
          <w:rFonts w:ascii="Arial" w:eastAsia="Times New Roman" w:hAnsi="Arial" w:cs="Arial"/>
          <w:sz w:val="20"/>
          <w:szCs w:val="20"/>
        </w:rPr>
        <w:t>4” – 4.5” round poles or square posts.</w:t>
      </w:r>
      <w:r w:rsidR="008E0A97" w:rsidRPr="00614660">
        <w:rPr>
          <w:rFonts w:ascii="Arial" w:eastAsia="Times New Roman" w:hAnsi="Arial" w:cs="Arial"/>
          <w:sz w:val="20"/>
          <w:szCs w:val="20"/>
        </w:rPr>
        <w:t xml:space="preserve"> </w:t>
      </w:r>
      <w:r w:rsidR="00D74CFB" w:rsidRPr="00614660">
        <w:rPr>
          <w:rFonts w:ascii="Arial" w:eastAsia="Times New Roman" w:hAnsi="Arial" w:cs="Arial"/>
          <w:sz w:val="20"/>
          <w:szCs w:val="20"/>
        </w:rPr>
        <w:t>Side-of-Pole mounting shall offer</w:t>
      </w:r>
      <w:r w:rsidR="005B40C5" w:rsidRPr="00614660">
        <w:rPr>
          <w:rFonts w:ascii="Arial" w:eastAsia="Times New Roman" w:hAnsi="Arial" w:cs="Arial"/>
          <w:sz w:val="20"/>
          <w:szCs w:val="20"/>
        </w:rPr>
        <w:t xml:space="preserve"> strapping as standard with an option for Z-bar and U-bolts.</w:t>
      </w:r>
    </w:p>
    <w:p w14:paraId="2D7D06C3" w14:textId="77777777" w:rsidR="00A0364D" w:rsidRPr="00614660" w:rsidRDefault="00A0364D" w:rsidP="005B376A">
      <w:pPr>
        <w:spacing w:after="0" w:line="240" w:lineRule="auto"/>
        <w:ind w:left="720"/>
        <w:rPr>
          <w:rFonts w:ascii="Arial" w:eastAsia="Times New Roman" w:hAnsi="Arial" w:cs="Arial"/>
          <w:sz w:val="20"/>
          <w:szCs w:val="20"/>
          <w:highlight w:val="yellow"/>
        </w:rPr>
      </w:pPr>
    </w:p>
    <w:p w14:paraId="73ECD414" w14:textId="25BF10EB" w:rsidR="000A0BB1" w:rsidRPr="00614660" w:rsidRDefault="000A0BB1" w:rsidP="005B376A">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Mounting configurations shall not require specialized tools.</w:t>
      </w:r>
    </w:p>
    <w:p w14:paraId="4F7AC7C7" w14:textId="77777777" w:rsidR="005B376A" w:rsidRPr="00614660" w:rsidRDefault="005B376A" w:rsidP="005B376A">
      <w:pPr>
        <w:spacing w:after="0" w:line="240" w:lineRule="auto"/>
        <w:ind w:left="720"/>
        <w:rPr>
          <w:rFonts w:ascii="Arial" w:eastAsia="Times New Roman" w:hAnsi="Arial" w:cs="Arial"/>
          <w:sz w:val="20"/>
          <w:szCs w:val="20"/>
        </w:rPr>
      </w:pPr>
    </w:p>
    <w:p w14:paraId="344F0AD7" w14:textId="0C8A6C6F" w:rsidR="005B376A" w:rsidRPr="00614660" w:rsidRDefault="00DC083C" w:rsidP="00B67C15">
      <w:pPr>
        <w:pStyle w:val="ListParagraph"/>
        <w:numPr>
          <w:ilvl w:val="0"/>
          <w:numId w:val="4"/>
        </w:numPr>
        <w:spacing w:after="0" w:line="240" w:lineRule="auto"/>
        <w:ind w:hanging="270"/>
        <w:rPr>
          <w:rStyle w:val="Strong"/>
        </w:rPr>
      </w:pPr>
      <w:r w:rsidRPr="00614660">
        <w:rPr>
          <w:rStyle w:val="Strong"/>
        </w:rPr>
        <w:t xml:space="preserve"> </w:t>
      </w:r>
      <w:r w:rsidR="005B376A" w:rsidRPr="00614660">
        <w:rPr>
          <w:rStyle w:val="Strong"/>
        </w:rPr>
        <w:t>Configuration</w:t>
      </w:r>
    </w:p>
    <w:p w14:paraId="4BA17D74" w14:textId="77777777" w:rsidR="00020437" w:rsidRPr="00614660" w:rsidRDefault="00020437" w:rsidP="005B376A">
      <w:pPr>
        <w:spacing w:after="0" w:line="240" w:lineRule="auto"/>
        <w:ind w:left="720"/>
        <w:rPr>
          <w:rFonts w:ascii="Arial" w:eastAsia="Times New Roman" w:hAnsi="Arial" w:cs="Arial"/>
          <w:sz w:val="20"/>
          <w:szCs w:val="20"/>
        </w:rPr>
      </w:pPr>
    </w:p>
    <w:p w14:paraId="278A9B46" w14:textId="77777777" w:rsidR="00E34B5E" w:rsidRPr="00614660" w:rsidRDefault="00E34B5E" w:rsidP="00E34B5E">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RRFB control cabinet shall house an auto-scrolling LED on-board user interface that provides on-site configuration adjustment, system status and fault notification.</w:t>
      </w:r>
    </w:p>
    <w:p w14:paraId="0B73993C" w14:textId="77777777" w:rsidR="00E34B5E" w:rsidRPr="00614660" w:rsidRDefault="00E34B5E" w:rsidP="00E34B5E">
      <w:pPr>
        <w:spacing w:after="0" w:line="240" w:lineRule="auto"/>
        <w:ind w:left="720"/>
        <w:rPr>
          <w:rFonts w:ascii="Arial" w:eastAsia="Times New Roman" w:hAnsi="Arial" w:cs="Arial"/>
          <w:sz w:val="20"/>
          <w:szCs w:val="20"/>
        </w:rPr>
      </w:pPr>
    </w:p>
    <w:p w14:paraId="6CCA4D3D" w14:textId="77777777" w:rsidR="00E34B5E" w:rsidRPr="00614660" w:rsidRDefault="00E34B5E" w:rsidP="00E34B5E">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user interface shall provide a display of four (4) alphanumeric characters and three (3) control buttons to navigate and change settings and activate functions.</w:t>
      </w:r>
    </w:p>
    <w:p w14:paraId="28021113" w14:textId="77777777" w:rsidR="00E34B5E" w:rsidRPr="00614660" w:rsidRDefault="00E34B5E" w:rsidP="00E34B5E">
      <w:pPr>
        <w:spacing w:after="0" w:line="240" w:lineRule="auto"/>
        <w:ind w:left="720"/>
        <w:rPr>
          <w:rFonts w:ascii="Arial" w:eastAsia="Times New Roman" w:hAnsi="Arial" w:cs="Arial"/>
          <w:sz w:val="20"/>
          <w:szCs w:val="20"/>
        </w:rPr>
      </w:pPr>
    </w:p>
    <w:p w14:paraId="7255DFBD" w14:textId="77777777" w:rsidR="00E34B5E" w:rsidRPr="00614660" w:rsidRDefault="00E34B5E" w:rsidP="00E34B5E">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When editing the configuration, the user interface will flash the display indicating it is ready to accept editing and will flash the display rapidly 3 times to indicate the setting change has been accepted.</w:t>
      </w:r>
    </w:p>
    <w:p w14:paraId="63754DB2" w14:textId="77777777" w:rsidR="00E34B5E" w:rsidRPr="00614660" w:rsidRDefault="00E34B5E" w:rsidP="00E34B5E">
      <w:pPr>
        <w:spacing w:after="0" w:line="240" w:lineRule="auto"/>
        <w:ind w:left="720"/>
        <w:rPr>
          <w:rFonts w:ascii="Arial" w:eastAsia="Times New Roman" w:hAnsi="Arial" w:cs="Arial"/>
          <w:sz w:val="20"/>
          <w:szCs w:val="20"/>
        </w:rPr>
      </w:pPr>
    </w:p>
    <w:p w14:paraId="26327F35" w14:textId="267D42D9" w:rsidR="00E34B5E" w:rsidRPr="00614660" w:rsidRDefault="00780BC1" w:rsidP="00E34B5E">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 xml:space="preserve">The flash duration for the RRFB fixtures or LED enhanced signs </w:t>
      </w:r>
      <w:r w:rsidR="00E34B5E" w:rsidRPr="00614660">
        <w:rPr>
          <w:rFonts w:ascii="Arial" w:eastAsia="Times New Roman" w:hAnsi="Arial" w:cs="Arial"/>
          <w:sz w:val="20"/>
          <w:szCs w:val="20"/>
        </w:rPr>
        <w:t>shall be adjustable in-the-field from 5 to 60 seconds in one second increments, 60 to 1,200 seconds in 60-second steps, and 3,600 seconds. Default flash duration shall be 20 seconds.</w:t>
      </w:r>
    </w:p>
    <w:p w14:paraId="7A46CA0D" w14:textId="77777777" w:rsidR="00E34B5E" w:rsidRPr="00614660" w:rsidRDefault="00E34B5E" w:rsidP="00E34B5E">
      <w:pPr>
        <w:spacing w:after="0" w:line="240" w:lineRule="auto"/>
        <w:ind w:left="720"/>
        <w:rPr>
          <w:rFonts w:ascii="Arial" w:eastAsia="Times New Roman" w:hAnsi="Arial" w:cs="Arial"/>
          <w:sz w:val="20"/>
          <w:szCs w:val="20"/>
        </w:rPr>
      </w:pPr>
    </w:p>
    <w:p w14:paraId="08C23E9A" w14:textId="77777777" w:rsidR="00E34B5E" w:rsidRPr="00614660" w:rsidRDefault="00E34B5E" w:rsidP="00E34B5E">
      <w:pPr>
        <w:spacing w:after="0" w:line="240" w:lineRule="auto"/>
        <w:ind w:left="720"/>
        <w:rPr>
          <w:rFonts w:ascii="Arial" w:eastAsia="Times New Roman" w:hAnsi="Arial" w:cs="Arial"/>
          <w:sz w:val="20"/>
          <w:szCs w:val="20"/>
        </w:rPr>
      </w:pPr>
      <w:bookmarkStart w:id="3" w:name="_Hlk41313126"/>
      <w:r w:rsidRPr="00614660">
        <w:rPr>
          <w:rFonts w:ascii="Arial" w:eastAsia="Times New Roman" w:hAnsi="Arial" w:cs="Arial"/>
          <w:sz w:val="20"/>
          <w:szCs w:val="20"/>
        </w:rPr>
        <w:t>The flash rate shall be the wig-wag plus simultaneous (WW+S) providing 75 flashing sequences per minute. The flash rate of each individual RRFB indication, as applied over the full flashing sequence, shall not be between 5 and 30 flashes per second to avoid frequencies that might cause seizures.</w:t>
      </w:r>
    </w:p>
    <w:bookmarkEnd w:id="3"/>
    <w:p w14:paraId="1EE84063" w14:textId="77777777" w:rsidR="00E34B5E" w:rsidRPr="00614660" w:rsidRDefault="00E34B5E" w:rsidP="00E34B5E">
      <w:pPr>
        <w:spacing w:after="0" w:line="240" w:lineRule="auto"/>
        <w:ind w:left="720"/>
        <w:rPr>
          <w:rFonts w:ascii="Arial" w:eastAsia="Times New Roman" w:hAnsi="Arial" w:cs="Arial"/>
          <w:sz w:val="20"/>
          <w:szCs w:val="20"/>
        </w:rPr>
      </w:pPr>
    </w:p>
    <w:p w14:paraId="4EFAD069" w14:textId="77777777" w:rsidR="00E34B5E" w:rsidRPr="00614660" w:rsidRDefault="00E34B5E" w:rsidP="00E34B5E">
      <w:pPr>
        <w:spacing w:after="0" w:line="240" w:lineRule="auto"/>
        <w:ind w:left="720"/>
        <w:rPr>
          <w:rFonts w:ascii="Arial" w:eastAsia="Times New Roman" w:hAnsi="Arial" w:cs="Arial"/>
          <w:sz w:val="20"/>
          <w:szCs w:val="20"/>
        </w:rPr>
      </w:pPr>
      <w:bookmarkStart w:id="4" w:name="_Hlk511825843"/>
      <w:r w:rsidRPr="00614660">
        <w:rPr>
          <w:rFonts w:ascii="Arial" w:eastAsia="Times New Roman" w:hAnsi="Arial" w:cs="Arial"/>
          <w:sz w:val="20"/>
          <w:szCs w:val="20"/>
        </w:rPr>
        <w:t>The system shall provide configurable nighttime intensity settings ranging from 10% to 100% of daytime intensity.</w:t>
      </w:r>
      <w:bookmarkEnd w:id="4"/>
    </w:p>
    <w:p w14:paraId="071A19B3" w14:textId="77777777" w:rsidR="00E34B5E" w:rsidRPr="00614660" w:rsidRDefault="00E34B5E" w:rsidP="00E34B5E">
      <w:pPr>
        <w:spacing w:after="0" w:line="240" w:lineRule="auto"/>
        <w:ind w:left="720"/>
        <w:rPr>
          <w:rFonts w:ascii="Arial" w:eastAsia="Times New Roman" w:hAnsi="Arial" w:cs="Arial"/>
          <w:sz w:val="20"/>
          <w:szCs w:val="20"/>
        </w:rPr>
      </w:pPr>
    </w:p>
    <w:p w14:paraId="0F589B6E" w14:textId="77777777" w:rsidR="00E34B5E" w:rsidRPr="00614660" w:rsidRDefault="00E34B5E" w:rsidP="00E34B5E">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system shall be capable of enabling or disabling ambient brightness auto-adjustment. This feature allows the system to provide optimal output brightness in relation to ambient light levels while always maintaining adherence to SAE J595 Class I specifications</w:t>
      </w:r>
      <w:bookmarkStart w:id="5" w:name="_Hlk511825884"/>
      <w:r w:rsidRPr="00614660">
        <w:rPr>
          <w:rFonts w:ascii="Arial" w:eastAsia="Times New Roman" w:hAnsi="Arial" w:cs="Arial"/>
          <w:sz w:val="20"/>
          <w:szCs w:val="20"/>
        </w:rPr>
        <w:t>. If enabled, the ambient brightness auto-adjustment shall adjust output to a range between 50% and 100% of daytime intensity.</w:t>
      </w:r>
      <w:bookmarkEnd w:id="5"/>
    </w:p>
    <w:p w14:paraId="554F95AA" w14:textId="77777777" w:rsidR="00E34B5E" w:rsidRPr="00614660" w:rsidRDefault="00E34B5E" w:rsidP="00E34B5E">
      <w:pPr>
        <w:spacing w:after="0" w:line="240" w:lineRule="auto"/>
        <w:ind w:left="720"/>
        <w:rPr>
          <w:rFonts w:ascii="Arial" w:eastAsia="Times New Roman" w:hAnsi="Arial" w:cs="Arial"/>
          <w:sz w:val="20"/>
          <w:szCs w:val="20"/>
        </w:rPr>
      </w:pPr>
    </w:p>
    <w:p w14:paraId="5642ABB1" w14:textId="77777777" w:rsidR="00E34B5E" w:rsidRPr="00614660" w:rsidRDefault="00E34B5E" w:rsidP="00E34B5E">
      <w:pPr>
        <w:spacing w:after="0" w:line="240" w:lineRule="auto"/>
        <w:ind w:left="720"/>
        <w:rPr>
          <w:rFonts w:ascii="Arial" w:eastAsia="Times New Roman" w:hAnsi="Arial" w:cs="Arial"/>
          <w:sz w:val="20"/>
          <w:szCs w:val="20"/>
        </w:rPr>
      </w:pPr>
    </w:p>
    <w:p w14:paraId="575A03B5" w14:textId="77777777" w:rsidR="00E34B5E" w:rsidRPr="00614660" w:rsidRDefault="00E34B5E" w:rsidP="00E34B5E">
      <w:pPr>
        <w:spacing w:after="0" w:line="240" w:lineRule="auto"/>
        <w:ind w:left="720"/>
        <w:rPr>
          <w:rFonts w:ascii="Arial" w:eastAsia="Times New Roman" w:hAnsi="Arial" w:cs="Arial"/>
          <w:sz w:val="20"/>
          <w:szCs w:val="20"/>
        </w:rPr>
      </w:pPr>
    </w:p>
    <w:p w14:paraId="3000B7B1" w14:textId="77777777" w:rsidR="00E34B5E" w:rsidRPr="00614660" w:rsidRDefault="00E34B5E" w:rsidP="00E34B5E">
      <w:pPr>
        <w:spacing w:after="0" w:line="240" w:lineRule="auto"/>
        <w:ind w:left="720"/>
        <w:rPr>
          <w:rFonts w:ascii="Arial" w:eastAsia="Times New Roman" w:hAnsi="Arial" w:cs="Arial"/>
          <w:sz w:val="20"/>
          <w:szCs w:val="20"/>
        </w:rPr>
      </w:pPr>
    </w:p>
    <w:p w14:paraId="692D7844" w14:textId="334D1A8F" w:rsidR="00E34B5E" w:rsidRPr="00614660" w:rsidRDefault="00E34B5E" w:rsidP="00E34B5E">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lastRenderedPageBreak/>
        <w:t>The user interface shall provide viewing and/or programming access for the following:</w:t>
      </w:r>
    </w:p>
    <w:p w14:paraId="106BBCEC" w14:textId="77777777" w:rsidR="00E34B5E" w:rsidRPr="00614660" w:rsidRDefault="00E34B5E" w:rsidP="00E34B5E">
      <w:pPr>
        <w:spacing w:after="0" w:line="240" w:lineRule="auto"/>
        <w:ind w:left="720"/>
        <w:rPr>
          <w:rFonts w:ascii="Arial" w:eastAsia="Times New Roman" w:hAnsi="Arial" w:cs="Arial"/>
          <w:sz w:val="20"/>
          <w:szCs w:val="20"/>
        </w:rPr>
      </w:pPr>
    </w:p>
    <w:p w14:paraId="630C464A"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r w:rsidRPr="00614660">
        <w:rPr>
          <w:rFonts w:ascii="Arial" w:eastAsia="Times New Roman" w:hAnsi="Arial" w:cs="Arial"/>
          <w:sz w:val="20"/>
          <w:szCs w:val="20"/>
        </w:rPr>
        <w:t>Activation duration (5 to 60, 60 to 1200, or 3600 seconds)</w:t>
      </w:r>
    </w:p>
    <w:p w14:paraId="68F166D0"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bookmarkStart w:id="6" w:name="_Hlk511825942"/>
      <w:r w:rsidRPr="00614660">
        <w:rPr>
          <w:rFonts w:ascii="Arial" w:eastAsia="Times New Roman" w:hAnsi="Arial" w:cs="Arial"/>
          <w:sz w:val="20"/>
          <w:szCs w:val="20"/>
        </w:rPr>
        <w:t>Digital output that is active during the flashing cycle that allows the control of external devices such as crosswalk illumination. Digital output shall be configurable for night operation only or operation day or night</w:t>
      </w:r>
      <w:bookmarkEnd w:id="6"/>
      <w:r w:rsidRPr="00614660">
        <w:rPr>
          <w:rFonts w:ascii="Arial" w:eastAsia="Times New Roman" w:hAnsi="Arial" w:cs="Arial"/>
          <w:sz w:val="20"/>
          <w:szCs w:val="20"/>
        </w:rPr>
        <w:t>.</w:t>
      </w:r>
    </w:p>
    <w:p w14:paraId="100222EA"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r w:rsidRPr="00614660">
        <w:rPr>
          <w:rFonts w:ascii="Arial" w:eastAsia="Times New Roman" w:hAnsi="Arial" w:cs="Arial"/>
          <w:sz w:val="20"/>
          <w:szCs w:val="20"/>
        </w:rPr>
        <w:t>Radio channel (choice of 1 to 14)</w:t>
      </w:r>
    </w:p>
    <w:p w14:paraId="3D022D52"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r w:rsidRPr="00614660">
        <w:rPr>
          <w:rFonts w:ascii="Arial" w:eastAsia="Times New Roman" w:hAnsi="Arial" w:cs="Arial"/>
          <w:sz w:val="20"/>
          <w:szCs w:val="20"/>
        </w:rPr>
        <w:t>Radio power on/off status</w:t>
      </w:r>
    </w:p>
    <w:p w14:paraId="1791731D"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r w:rsidRPr="00614660">
        <w:rPr>
          <w:rFonts w:ascii="Arial" w:eastAsia="Times New Roman" w:hAnsi="Arial" w:cs="Arial"/>
          <w:sz w:val="20"/>
          <w:szCs w:val="20"/>
        </w:rPr>
        <w:t>Radio equipped status</w:t>
      </w:r>
    </w:p>
    <w:p w14:paraId="41F9EE96"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r w:rsidRPr="00614660">
        <w:rPr>
          <w:rFonts w:ascii="Arial" w:eastAsia="Times New Roman" w:hAnsi="Arial" w:cs="Arial"/>
          <w:sz w:val="20"/>
          <w:szCs w:val="20"/>
        </w:rPr>
        <w:t>Daytime intensity</w:t>
      </w:r>
    </w:p>
    <w:p w14:paraId="2C42BC2C"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r w:rsidRPr="00614660">
        <w:rPr>
          <w:rFonts w:ascii="Arial" w:eastAsia="Times New Roman" w:hAnsi="Arial" w:cs="Arial"/>
          <w:sz w:val="20"/>
          <w:szCs w:val="20"/>
        </w:rPr>
        <w:t>Flash pattern</w:t>
      </w:r>
    </w:p>
    <w:p w14:paraId="1739A8FF"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r w:rsidRPr="00614660">
        <w:rPr>
          <w:rFonts w:ascii="Arial" w:eastAsia="Times New Roman" w:hAnsi="Arial" w:cs="Arial"/>
          <w:sz w:val="20"/>
          <w:szCs w:val="20"/>
        </w:rPr>
        <w:t>Night intensity setting</w:t>
      </w:r>
    </w:p>
    <w:p w14:paraId="1A14FD48"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r w:rsidRPr="00614660">
        <w:rPr>
          <w:rFonts w:ascii="Arial" w:eastAsia="Times New Roman" w:hAnsi="Arial" w:cs="Arial"/>
          <w:sz w:val="20"/>
          <w:szCs w:val="20"/>
        </w:rPr>
        <w:t>Adjustment for ambient daytime brightness</w:t>
      </w:r>
    </w:p>
    <w:p w14:paraId="324560F0"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bookmarkStart w:id="7" w:name="_Hlk511825978"/>
      <w:r w:rsidRPr="00614660">
        <w:rPr>
          <w:rFonts w:ascii="Arial" w:eastAsia="Times New Roman" w:hAnsi="Arial" w:cs="Arial"/>
          <w:sz w:val="20"/>
          <w:szCs w:val="20"/>
        </w:rPr>
        <w:t>Self-Test / BIST (Built-In Self-Test) including the detection of shorts or open circuits in the fixture outputs</w:t>
      </w:r>
      <w:bookmarkEnd w:id="7"/>
    </w:p>
    <w:p w14:paraId="2AA4B05B" w14:textId="020B22D3"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r w:rsidRPr="00614660">
        <w:rPr>
          <w:rFonts w:ascii="Arial" w:eastAsia="Times New Roman" w:hAnsi="Arial" w:cs="Arial"/>
          <w:sz w:val="20"/>
          <w:szCs w:val="20"/>
        </w:rPr>
        <w:t>Battery status – general description and actual battery voltage</w:t>
      </w:r>
      <w:r w:rsidR="00B53671" w:rsidRPr="00614660">
        <w:rPr>
          <w:rFonts w:ascii="Arial" w:eastAsia="Times New Roman" w:hAnsi="Arial" w:cs="Arial"/>
          <w:sz w:val="20"/>
          <w:szCs w:val="20"/>
        </w:rPr>
        <w:t xml:space="preserve"> (not applicable for AC model)</w:t>
      </w:r>
    </w:p>
    <w:p w14:paraId="0B0E4C62"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bookmarkStart w:id="8" w:name="_Hlk511826008"/>
      <w:r w:rsidRPr="00614660">
        <w:rPr>
          <w:rFonts w:ascii="Arial" w:eastAsia="Times New Roman" w:hAnsi="Arial" w:cs="Arial"/>
          <w:sz w:val="20"/>
          <w:szCs w:val="20"/>
        </w:rPr>
        <w:t>Day or night status, as determined by dedicated photosensor not solar panel output</w:t>
      </w:r>
      <w:bookmarkEnd w:id="8"/>
    </w:p>
    <w:p w14:paraId="3E94FD5B" w14:textId="2385E17F"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r w:rsidRPr="00614660">
        <w:rPr>
          <w:rFonts w:ascii="Arial" w:eastAsia="Times New Roman" w:hAnsi="Arial" w:cs="Arial"/>
          <w:sz w:val="20"/>
          <w:szCs w:val="20"/>
        </w:rPr>
        <w:t>Solar panel voltage</w:t>
      </w:r>
      <w:r w:rsidR="00B53671" w:rsidRPr="00614660">
        <w:rPr>
          <w:rFonts w:ascii="Arial" w:eastAsia="Times New Roman" w:hAnsi="Arial" w:cs="Arial"/>
          <w:sz w:val="20"/>
          <w:szCs w:val="20"/>
        </w:rPr>
        <w:t xml:space="preserve"> (not applicable for AC model)</w:t>
      </w:r>
    </w:p>
    <w:p w14:paraId="74C856E9"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r w:rsidRPr="00614660">
        <w:rPr>
          <w:rFonts w:ascii="Arial" w:eastAsia="Times New Roman" w:hAnsi="Arial" w:cs="Arial"/>
          <w:sz w:val="20"/>
          <w:szCs w:val="20"/>
        </w:rPr>
        <w:t>Automatic Light Control (ALC). If this safety feature is enabled, it allows the RRFB to temporarily reduce the intensity of the light bars to maintain energy equilibrium</w:t>
      </w:r>
      <w:bookmarkStart w:id="9" w:name="_Hlk511826096"/>
      <w:r w:rsidRPr="00614660">
        <w:rPr>
          <w:rFonts w:ascii="Arial" w:eastAsia="Times New Roman" w:hAnsi="Arial" w:cs="Arial"/>
          <w:sz w:val="20"/>
          <w:szCs w:val="20"/>
        </w:rPr>
        <w:t>. The user interface shall report the amount of dimming being applied in the range of 10% to 100%</w:t>
      </w:r>
      <w:bookmarkEnd w:id="9"/>
      <w:r w:rsidRPr="00614660">
        <w:rPr>
          <w:rFonts w:ascii="Arial" w:eastAsia="Times New Roman" w:hAnsi="Arial" w:cs="Arial"/>
          <w:sz w:val="20"/>
          <w:szCs w:val="20"/>
        </w:rPr>
        <w:t>.</w:t>
      </w:r>
    </w:p>
    <w:p w14:paraId="44BB1417"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r w:rsidRPr="00614660">
        <w:rPr>
          <w:rFonts w:ascii="Arial" w:eastAsia="Times New Roman" w:hAnsi="Arial" w:cs="Arial"/>
          <w:sz w:val="20"/>
          <w:szCs w:val="20"/>
        </w:rPr>
        <w:t>Daily activations averaged over 90 days</w:t>
      </w:r>
    </w:p>
    <w:p w14:paraId="57FEA27A"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r w:rsidRPr="00614660">
        <w:rPr>
          <w:rFonts w:ascii="Arial" w:eastAsia="Times New Roman" w:hAnsi="Arial" w:cs="Arial"/>
          <w:sz w:val="20"/>
          <w:szCs w:val="20"/>
        </w:rPr>
        <w:t>Pushbutton detection</w:t>
      </w:r>
    </w:p>
    <w:p w14:paraId="5EAC0047" w14:textId="77777777" w:rsidR="003A5634" w:rsidRPr="00614660" w:rsidRDefault="003A5634" w:rsidP="003A5634">
      <w:pPr>
        <w:pStyle w:val="ListParagraph"/>
        <w:numPr>
          <w:ilvl w:val="0"/>
          <w:numId w:val="5"/>
        </w:numPr>
        <w:spacing w:after="0" w:line="240" w:lineRule="auto"/>
        <w:rPr>
          <w:rFonts w:ascii="Arial" w:eastAsia="Times New Roman" w:hAnsi="Arial" w:cs="Arial"/>
          <w:sz w:val="20"/>
          <w:szCs w:val="20"/>
        </w:rPr>
      </w:pPr>
      <w:r w:rsidRPr="00614660">
        <w:rPr>
          <w:rFonts w:ascii="Arial" w:eastAsia="Times New Roman" w:hAnsi="Arial" w:cs="Arial"/>
          <w:sz w:val="20"/>
          <w:szCs w:val="20"/>
        </w:rPr>
        <w:t>Firmware version number</w:t>
      </w:r>
    </w:p>
    <w:p w14:paraId="66C90ACE" w14:textId="77777777" w:rsidR="00E34B5E" w:rsidRPr="00614660" w:rsidRDefault="00E34B5E" w:rsidP="00E34B5E">
      <w:pPr>
        <w:spacing w:after="0" w:line="240" w:lineRule="auto"/>
        <w:ind w:left="720"/>
        <w:rPr>
          <w:rFonts w:ascii="Arial" w:eastAsia="Times New Roman" w:hAnsi="Arial" w:cs="Arial"/>
          <w:sz w:val="20"/>
          <w:szCs w:val="20"/>
        </w:rPr>
      </w:pPr>
    </w:p>
    <w:p w14:paraId="49B07B0B" w14:textId="77777777" w:rsidR="00E34B5E" w:rsidRPr="00614660" w:rsidRDefault="00E34B5E" w:rsidP="00E34B5E">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Activation duration, night intensity setting and adjustment for ambient daytime brightness shall be automatically broadcast to all RRFBs in the system when changed in one RRFB.</w:t>
      </w:r>
    </w:p>
    <w:p w14:paraId="3C7A1FE4" w14:textId="34263BFB" w:rsidR="00E919CE" w:rsidRPr="00614660" w:rsidRDefault="00E919CE" w:rsidP="005B376A">
      <w:pPr>
        <w:spacing w:after="0" w:line="240" w:lineRule="auto"/>
        <w:ind w:left="720"/>
        <w:rPr>
          <w:rFonts w:ascii="Arial" w:eastAsia="Times New Roman" w:hAnsi="Arial" w:cs="Arial"/>
          <w:sz w:val="20"/>
          <w:szCs w:val="20"/>
        </w:rPr>
      </w:pPr>
    </w:p>
    <w:p w14:paraId="450E3BB5" w14:textId="656297E4" w:rsidR="005B376A" w:rsidRPr="00614660" w:rsidRDefault="008E0A97" w:rsidP="00B67C15">
      <w:pPr>
        <w:pStyle w:val="ListParagraph"/>
        <w:numPr>
          <w:ilvl w:val="0"/>
          <w:numId w:val="4"/>
        </w:numPr>
        <w:spacing w:after="0" w:line="240" w:lineRule="auto"/>
        <w:ind w:hanging="270"/>
        <w:rPr>
          <w:rStyle w:val="Strong"/>
        </w:rPr>
      </w:pPr>
      <w:bookmarkStart w:id="10" w:name="_Hlk512254455"/>
      <w:r w:rsidRPr="00614660">
        <w:rPr>
          <w:rStyle w:val="Strong"/>
        </w:rPr>
        <w:t>AC/DC Power Supply</w:t>
      </w:r>
    </w:p>
    <w:p w14:paraId="70008E05" w14:textId="77777777" w:rsidR="00FB5810" w:rsidRPr="00614660" w:rsidRDefault="00FB5810" w:rsidP="00FB5810">
      <w:pPr>
        <w:spacing w:after="0" w:line="240" w:lineRule="auto"/>
        <w:ind w:left="720"/>
        <w:rPr>
          <w:rFonts w:ascii="Arial" w:eastAsia="Times New Roman" w:hAnsi="Arial" w:cs="Arial"/>
          <w:sz w:val="20"/>
          <w:szCs w:val="20"/>
          <w:highlight w:val="yellow"/>
        </w:rPr>
      </w:pPr>
    </w:p>
    <w:p w14:paraId="66F1AABB" w14:textId="12EC8D7F" w:rsidR="008E0A97" w:rsidRPr="00614660" w:rsidRDefault="008E0A97" w:rsidP="008E0A97">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RRFB shall include a</w:t>
      </w:r>
      <w:r w:rsidR="00D93ECC" w:rsidRPr="00614660">
        <w:rPr>
          <w:rFonts w:ascii="Arial" w:eastAsia="Times New Roman" w:hAnsi="Arial" w:cs="Arial"/>
          <w:sz w:val="20"/>
          <w:szCs w:val="20"/>
        </w:rPr>
        <w:t xml:space="preserve"> universal</w:t>
      </w:r>
      <w:r w:rsidRPr="00614660">
        <w:rPr>
          <w:rFonts w:ascii="Arial" w:eastAsia="Times New Roman" w:hAnsi="Arial" w:cs="Arial"/>
          <w:sz w:val="20"/>
          <w:szCs w:val="20"/>
        </w:rPr>
        <w:t xml:space="preserve"> AC/DC power supply that accepts conventional AC power input and outputs 15 volts DC.</w:t>
      </w:r>
      <w:r w:rsidR="00B251BB" w:rsidRPr="00614660">
        <w:rPr>
          <w:rFonts w:ascii="Arial" w:eastAsia="Times New Roman" w:hAnsi="Arial" w:cs="Arial"/>
          <w:sz w:val="20"/>
          <w:szCs w:val="20"/>
        </w:rPr>
        <w:t xml:space="preserve"> </w:t>
      </w:r>
      <w:r w:rsidRPr="00614660">
        <w:rPr>
          <w:rFonts w:ascii="Arial" w:eastAsia="Times New Roman" w:hAnsi="Arial" w:cs="Arial"/>
          <w:sz w:val="20"/>
          <w:szCs w:val="20"/>
        </w:rPr>
        <w:t>It shall be rated for at least 50 watts</w:t>
      </w:r>
      <w:r w:rsidR="00607EFD" w:rsidRPr="00614660">
        <w:rPr>
          <w:rFonts w:ascii="Arial" w:eastAsia="Times New Roman" w:hAnsi="Arial" w:cs="Arial"/>
          <w:sz w:val="20"/>
          <w:szCs w:val="20"/>
        </w:rPr>
        <w:t xml:space="preserve">. </w:t>
      </w:r>
      <w:r w:rsidRPr="00614660">
        <w:rPr>
          <w:rFonts w:ascii="Arial" w:eastAsia="Times New Roman" w:hAnsi="Arial" w:cs="Arial"/>
          <w:sz w:val="20"/>
          <w:szCs w:val="20"/>
        </w:rPr>
        <w:t>AC wiring input shall terminate on a DIN-rail circuit breaker rated for 4 amps</w:t>
      </w:r>
      <w:r w:rsidR="00D93ECC" w:rsidRPr="00614660">
        <w:rPr>
          <w:rFonts w:ascii="Arial" w:eastAsia="Times New Roman" w:hAnsi="Arial" w:cs="Arial"/>
          <w:sz w:val="20"/>
          <w:szCs w:val="20"/>
        </w:rPr>
        <w:t>.</w:t>
      </w:r>
    </w:p>
    <w:p w14:paraId="42DAC61F" w14:textId="77777777" w:rsidR="00FB5810" w:rsidRPr="00614660" w:rsidRDefault="00FB5810" w:rsidP="00FB5810">
      <w:pPr>
        <w:spacing w:after="0" w:line="240" w:lineRule="auto"/>
        <w:ind w:left="720"/>
        <w:rPr>
          <w:rStyle w:val="Strong"/>
          <w:sz w:val="20"/>
          <w:szCs w:val="20"/>
          <w:highlight w:val="yellow"/>
        </w:rPr>
      </w:pPr>
    </w:p>
    <w:bookmarkEnd w:id="10"/>
    <w:p w14:paraId="38DDE3B6" w14:textId="58C85991" w:rsidR="005B376A" w:rsidRPr="00614660" w:rsidRDefault="005B376A" w:rsidP="00B67C15">
      <w:pPr>
        <w:pStyle w:val="ListParagraph"/>
        <w:numPr>
          <w:ilvl w:val="0"/>
          <w:numId w:val="4"/>
        </w:numPr>
        <w:spacing w:after="0" w:line="240" w:lineRule="auto"/>
        <w:ind w:hanging="270"/>
        <w:rPr>
          <w:rStyle w:val="Strong"/>
        </w:rPr>
      </w:pPr>
      <w:r w:rsidRPr="00614660">
        <w:rPr>
          <w:rStyle w:val="Strong"/>
        </w:rPr>
        <w:t>Operational Specifications</w:t>
      </w:r>
    </w:p>
    <w:p w14:paraId="33759D7A" w14:textId="77777777" w:rsidR="005B376A" w:rsidRPr="00614660" w:rsidRDefault="005B376A" w:rsidP="005B376A">
      <w:pPr>
        <w:spacing w:after="0" w:line="240" w:lineRule="auto"/>
        <w:rPr>
          <w:rFonts w:ascii="Arial" w:eastAsia="Times New Roman" w:hAnsi="Arial" w:cs="Arial"/>
          <w:sz w:val="20"/>
          <w:szCs w:val="20"/>
          <w:highlight w:val="yellow"/>
        </w:rPr>
      </w:pPr>
    </w:p>
    <w:p w14:paraId="42271B6D" w14:textId="445D1215" w:rsidR="005B376A" w:rsidRPr="00614660" w:rsidRDefault="00ED2C8A" w:rsidP="005B376A">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 xml:space="preserve">The RRFB shall meet the </w:t>
      </w:r>
      <w:r w:rsidR="005B376A" w:rsidRPr="00614660">
        <w:rPr>
          <w:rFonts w:ascii="Arial" w:eastAsia="Times New Roman" w:hAnsi="Arial" w:cs="Arial"/>
          <w:sz w:val="20"/>
          <w:szCs w:val="20"/>
        </w:rPr>
        <w:t xml:space="preserve">minimum </w:t>
      </w:r>
      <w:r w:rsidRPr="00614660">
        <w:rPr>
          <w:rFonts w:ascii="Arial" w:eastAsia="Times New Roman" w:hAnsi="Arial" w:cs="Arial"/>
          <w:sz w:val="20"/>
          <w:szCs w:val="20"/>
        </w:rPr>
        <w:t xml:space="preserve">photometric </w:t>
      </w:r>
      <w:r w:rsidR="005B376A" w:rsidRPr="00614660">
        <w:rPr>
          <w:rFonts w:ascii="Arial" w:eastAsia="Times New Roman" w:hAnsi="Arial" w:cs="Arial"/>
          <w:sz w:val="20"/>
          <w:szCs w:val="20"/>
        </w:rPr>
        <w:t>specifications of the Society of Automotive Engineers (SAE) standard J595 Class I dated January 2005</w:t>
      </w:r>
      <w:r w:rsidR="00607EFD" w:rsidRPr="00614660">
        <w:rPr>
          <w:rFonts w:ascii="Arial" w:eastAsia="Times New Roman" w:hAnsi="Arial" w:cs="Arial"/>
          <w:sz w:val="20"/>
          <w:szCs w:val="20"/>
        </w:rPr>
        <w:t xml:space="preserve">. </w:t>
      </w:r>
      <w:r w:rsidR="006C50F3" w:rsidRPr="00614660">
        <w:rPr>
          <w:rFonts w:ascii="Arial" w:eastAsia="Times New Roman" w:hAnsi="Arial" w:cs="Arial"/>
          <w:sz w:val="20"/>
          <w:szCs w:val="20"/>
        </w:rPr>
        <w:t>A photometric report by a certified third-party testing laboratory shall be provided to demonstrate compliance with J595.</w:t>
      </w:r>
    </w:p>
    <w:p w14:paraId="7153F0B9" w14:textId="77777777" w:rsidR="005B376A" w:rsidRPr="00614660" w:rsidRDefault="005B376A" w:rsidP="005B376A">
      <w:pPr>
        <w:spacing w:after="0" w:line="240" w:lineRule="auto"/>
        <w:ind w:left="720"/>
        <w:rPr>
          <w:rFonts w:ascii="Arial" w:eastAsia="Times New Roman" w:hAnsi="Arial" w:cs="Arial"/>
          <w:sz w:val="20"/>
          <w:szCs w:val="20"/>
        </w:rPr>
      </w:pPr>
    </w:p>
    <w:p w14:paraId="3C46D807" w14:textId="251EB9BF" w:rsidR="005B376A" w:rsidRPr="00614660" w:rsidRDefault="005B376A" w:rsidP="005B376A">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 xml:space="preserve">The color of the yellow </w:t>
      </w:r>
      <w:r w:rsidR="00C606F7" w:rsidRPr="00614660">
        <w:rPr>
          <w:rFonts w:ascii="Arial" w:eastAsia="Times New Roman" w:hAnsi="Arial" w:cs="Arial"/>
          <w:sz w:val="20"/>
          <w:szCs w:val="20"/>
        </w:rPr>
        <w:t>light bar</w:t>
      </w:r>
      <w:r w:rsidR="00ED2C8A" w:rsidRPr="00614660">
        <w:rPr>
          <w:rFonts w:ascii="Arial" w:eastAsia="Times New Roman" w:hAnsi="Arial" w:cs="Arial"/>
          <w:sz w:val="20"/>
          <w:szCs w:val="20"/>
        </w:rPr>
        <w:t xml:space="preserve"> </w:t>
      </w:r>
      <w:r w:rsidRPr="00614660">
        <w:rPr>
          <w:rFonts w:ascii="Arial" w:eastAsia="Times New Roman" w:hAnsi="Arial" w:cs="Arial"/>
          <w:sz w:val="20"/>
          <w:szCs w:val="20"/>
        </w:rPr>
        <w:t>indications shall meet the specifications of SAE standard J578 (Color Specification) dated December 2006.</w:t>
      </w:r>
    </w:p>
    <w:p w14:paraId="28928D80" w14:textId="77777777" w:rsidR="005B376A" w:rsidRPr="00614660" w:rsidRDefault="005B376A" w:rsidP="005B376A">
      <w:pPr>
        <w:spacing w:after="0" w:line="240" w:lineRule="auto"/>
        <w:ind w:left="720"/>
        <w:rPr>
          <w:rFonts w:ascii="Arial" w:eastAsia="Times New Roman" w:hAnsi="Arial" w:cs="Arial"/>
          <w:sz w:val="20"/>
          <w:szCs w:val="20"/>
        </w:rPr>
      </w:pPr>
    </w:p>
    <w:p w14:paraId="7561F88E" w14:textId="77777777" w:rsidR="00992E50" w:rsidRPr="00614660" w:rsidRDefault="00992E50" w:rsidP="00992E50">
      <w:pPr>
        <w:spacing w:after="0" w:line="240" w:lineRule="auto"/>
        <w:ind w:left="720"/>
        <w:rPr>
          <w:rFonts w:ascii="Arial" w:eastAsia="Times New Roman" w:hAnsi="Arial" w:cs="Arial"/>
          <w:sz w:val="20"/>
          <w:szCs w:val="20"/>
        </w:rPr>
      </w:pPr>
      <w:bookmarkStart w:id="11" w:name="_Hlk511826359"/>
      <w:r w:rsidRPr="00614660">
        <w:rPr>
          <w:rFonts w:ascii="Arial" w:eastAsia="Times New Roman" w:hAnsi="Arial" w:cs="Arial"/>
          <w:sz w:val="20"/>
          <w:szCs w:val="20"/>
        </w:rPr>
        <w:t>The controller shall be able to support up to 1.4 amps combined current through the RRFB fixtures simultaneously.</w:t>
      </w:r>
    </w:p>
    <w:p w14:paraId="4A894B2F" w14:textId="77777777" w:rsidR="00992E50" w:rsidRPr="00614660" w:rsidRDefault="00992E50" w:rsidP="00992E50">
      <w:pPr>
        <w:spacing w:after="0" w:line="240" w:lineRule="auto"/>
        <w:ind w:left="720"/>
        <w:rPr>
          <w:rFonts w:ascii="Arial" w:eastAsia="Times New Roman" w:hAnsi="Arial" w:cs="Arial"/>
          <w:sz w:val="20"/>
          <w:szCs w:val="20"/>
        </w:rPr>
      </w:pPr>
    </w:p>
    <w:bookmarkEnd w:id="11"/>
    <w:p w14:paraId="598A4292" w14:textId="19F6BC6C" w:rsidR="005B376A" w:rsidRPr="00614660" w:rsidRDefault="005B376A" w:rsidP="005B376A">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system shall use a dedicated light sensor to detect night and day states and apply any optionally</w:t>
      </w:r>
      <w:r w:rsidR="00B67C15" w:rsidRPr="00614660">
        <w:rPr>
          <w:rFonts w:ascii="Arial" w:eastAsia="Times New Roman" w:hAnsi="Arial" w:cs="Arial"/>
          <w:sz w:val="20"/>
          <w:szCs w:val="20"/>
        </w:rPr>
        <w:t xml:space="preserve"> </w:t>
      </w:r>
      <w:r w:rsidRPr="00614660">
        <w:rPr>
          <w:rFonts w:ascii="Arial" w:eastAsia="Times New Roman" w:hAnsi="Arial" w:cs="Arial"/>
          <w:sz w:val="20"/>
          <w:szCs w:val="20"/>
        </w:rPr>
        <w:t>enabled intensity adjustments.</w:t>
      </w:r>
    </w:p>
    <w:p w14:paraId="6CE92A40" w14:textId="4806D0D6" w:rsidR="008E0A97" w:rsidRPr="00614660" w:rsidRDefault="008E0A97" w:rsidP="005B376A">
      <w:pPr>
        <w:spacing w:after="0" w:line="240" w:lineRule="auto"/>
        <w:ind w:left="720"/>
        <w:rPr>
          <w:rFonts w:ascii="Arial" w:eastAsia="Times New Roman" w:hAnsi="Arial" w:cs="Arial"/>
          <w:sz w:val="20"/>
          <w:szCs w:val="20"/>
        </w:rPr>
      </w:pPr>
    </w:p>
    <w:p w14:paraId="2828C42A" w14:textId="70F2E8DE" w:rsidR="005B376A" w:rsidRPr="00614660" w:rsidRDefault="008E0A97" w:rsidP="00780BC1">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system shall operate normally within the temperature range of -40 to +16</w:t>
      </w:r>
      <w:r w:rsidR="00E34B5E" w:rsidRPr="00614660">
        <w:rPr>
          <w:rFonts w:ascii="Arial" w:eastAsia="Times New Roman" w:hAnsi="Arial" w:cs="Arial"/>
          <w:sz w:val="20"/>
          <w:szCs w:val="20"/>
        </w:rPr>
        <w:t>5°</w:t>
      </w:r>
      <w:r w:rsidRPr="00614660">
        <w:rPr>
          <w:rFonts w:ascii="Arial" w:eastAsia="Times New Roman" w:hAnsi="Arial" w:cs="Arial"/>
          <w:sz w:val="20"/>
          <w:szCs w:val="20"/>
        </w:rPr>
        <w:t>F (-40 to +7</w:t>
      </w:r>
      <w:r w:rsidR="00E34B5E" w:rsidRPr="00614660">
        <w:rPr>
          <w:rFonts w:ascii="Arial" w:eastAsia="Times New Roman" w:hAnsi="Arial" w:cs="Arial"/>
          <w:sz w:val="20"/>
          <w:szCs w:val="20"/>
        </w:rPr>
        <w:t>4°</w:t>
      </w:r>
      <w:r w:rsidRPr="00614660">
        <w:rPr>
          <w:rFonts w:ascii="Arial" w:eastAsia="Times New Roman" w:hAnsi="Arial" w:cs="Arial"/>
          <w:sz w:val="20"/>
          <w:szCs w:val="20"/>
        </w:rPr>
        <w:t>C)</w:t>
      </w:r>
      <w:r w:rsidR="00E34B5E" w:rsidRPr="00614660">
        <w:rPr>
          <w:rFonts w:ascii="Arial" w:eastAsia="Times New Roman" w:hAnsi="Arial" w:cs="Arial"/>
          <w:sz w:val="20"/>
          <w:szCs w:val="20"/>
        </w:rPr>
        <w:t>.</w:t>
      </w:r>
    </w:p>
    <w:p w14:paraId="31DC8A15" w14:textId="74AA14BA" w:rsidR="003A5634" w:rsidRPr="00614660" w:rsidRDefault="003A5634" w:rsidP="00780BC1">
      <w:pPr>
        <w:spacing w:after="0" w:line="240" w:lineRule="auto"/>
        <w:ind w:left="720"/>
        <w:rPr>
          <w:rFonts w:ascii="Arial" w:eastAsia="Times New Roman" w:hAnsi="Arial" w:cs="Arial"/>
          <w:sz w:val="20"/>
          <w:szCs w:val="20"/>
        </w:rPr>
      </w:pPr>
    </w:p>
    <w:p w14:paraId="3BEA2040" w14:textId="1FE41AAF" w:rsidR="003A5634" w:rsidRPr="00614660" w:rsidRDefault="003A5634" w:rsidP="00780BC1">
      <w:pPr>
        <w:spacing w:after="0" w:line="240" w:lineRule="auto"/>
        <w:ind w:left="720"/>
        <w:rPr>
          <w:rFonts w:ascii="Arial" w:eastAsia="Times New Roman" w:hAnsi="Arial" w:cs="Arial"/>
          <w:sz w:val="20"/>
          <w:szCs w:val="20"/>
        </w:rPr>
      </w:pPr>
    </w:p>
    <w:p w14:paraId="1AB7629A" w14:textId="77777777" w:rsidR="003A5634" w:rsidRPr="00614660" w:rsidRDefault="003A5634" w:rsidP="00B53671">
      <w:pPr>
        <w:spacing w:after="0" w:line="240" w:lineRule="auto"/>
        <w:rPr>
          <w:rFonts w:ascii="Arial" w:eastAsia="Times New Roman" w:hAnsi="Arial" w:cs="Arial"/>
          <w:sz w:val="20"/>
          <w:szCs w:val="20"/>
          <w:lang w:val="en-CA"/>
        </w:rPr>
      </w:pPr>
    </w:p>
    <w:p w14:paraId="3EFA5307" w14:textId="64F49B92" w:rsidR="005B376A" w:rsidRPr="00614660" w:rsidRDefault="000A0BB1" w:rsidP="00B67C15">
      <w:pPr>
        <w:pStyle w:val="ListParagraph"/>
        <w:numPr>
          <w:ilvl w:val="0"/>
          <w:numId w:val="4"/>
        </w:numPr>
        <w:spacing w:after="0" w:line="240" w:lineRule="auto"/>
        <w:ind w:hanging="270"/>
        <w:rPr>
          <w:rStyle w:val="Strong"/>
        </w:rPr>
      </w:pPr>
      <w:r w:rsidRPr="00614660">
        <w:rPr>
          <w:rStyle w:val="Strong"/>
        </w:rPr>
        <w:lastRenderedPageBreak/>
        <w:t>Radio System</w:t>
      </w:r>
    </w:p>
    <w:p w14:paraId="261B2EB6" w14:textId="77777777" w:rsidR="000A0BB1" w:rsidRPr="00614660" w:rsidRDefault="000A0BB1" w:rsidP="000A0BB1">
      <w:pPr>
        <w:spacing w:after="0" w:line="240" w:lineRule="auto"/>
        <w:ind w:left="720"/>
        <w:rPr>
          <w:rFonts w:ascii="Arial" w:eastAsia="Times New Roman" w:hAnsi="Arial" w:cs="Arial"/>
          <w:sz w:val="20"/>
          <w:szCs w:val="20"/>
        </w:rPr>
      </w:pPr>
    </w:p>
    <w:p w14:paraId="388DE477" w14:textId="084E6579" w:rsidR="00E34B5E" w:rsidRPr="00614660" w:rsidRDefault="00E34B5E" w:rsidP="003A5634">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radio system shall operate at 2.4GHz.</w:t>
      </w:r>
    </w:p>
    <w:p w14:paraId="36827D9A" w14:textId="77777777" w:rsidR="00E34B5E" w:rsidRPr="00614660" w:rsidRDefault="00E34B5E" w:rsidP="00E34B5E">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Upon detection of a pushbutton press, an RRFB will broadcast an activation to all other nearby RRFBs sharing the same channel.</w:t>
      </w:r>
    </w:p>
    <w:p w14:paraId="471944A7" w14:textId="77777777" w:rsidR="00E34B5E" w:rsidRPr="00614660" w:rsidRDefault="00E34B5E" w:rsidP="00E34B5E">
      <w:pPr>
        <w:spacing w:after="0" w:line="240" w:lineRule="auto"/>
        <w:ind w:left="720"/>
        <w:rPr>
          <w:rFonts w:ascii="Arial" w:eastAsia="Times New Roman" w:hAnsi="Arial" w:cs="Arial"/>
          <w:sz w:val="20"/>
          <w:szCs w:val="20"/>
        </w:rPr>
      </w:pPr>
    </w:p>
    <w:p w14:paraId="2F6B8DFD" w14:textId="77777777" w:rsidR="00E34B5E" w:rsidRPr="00614660" w:rsidRDefault="00E34B5E" w:rsidP="00E34B5E">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RRFB shall have the capability to activate other RRFBs by wireless communications within 1,000 feet (304 meters).</w:t>
      </w:r>
    </w:p>
    <w:p w14:paraId="4C32FC26" w14:textId="77777777" w:rsidR="00E34B5E" w:rsidRPr="00614660" w:rsidRDefault="00E34B5E" w:rsidP="00E34B5E">
      <w:pPr>
        <w:spacing w:after="0" w:line="240" w:lineRule="auto"/>
        <w:ind w:left="720"/>
        <w:rPr>
          <w:rFonts w:ascii="Arial" w:eastAsia="Times New Roman" w:hAnsi="Arial" w:cs="Arial"/>
          <w:sz w:val="20"/>
          <w:szCs w:val="20"/>
        </w:rPr>
      </w:pPr>
    </w:p>
    <w:p w14:paraId="5B002475" w14:textId="77777777" w:rsidR="00E34B5E" w:rsidRPr="00614660" w:rsidRDefault="00E34B5E" w:rsidP="00E34B5E">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RRFB shall have a minimum of 14 unique channels that can be configured on-site to avoid inadvertent activation of nearby systems.</w:t>
      </w:r>
    </w:p>
    <w:p w14:paraId="2F837080" w14:textId="77777777" w:rsidR="00E34B5E" w:rsidRPr="00614660" w:rsidRDefault="00E34B5E" w:rsidP="00E34B5E">
      <w:pPr>
        <w:spacing w:after="0" w:line="240" w:lineRule="auto"/>
        <w:ind w:left="720"/>
        <w:rPr>
          <w:rFonts w:ascii="Arial" w:eastAsia="Times New Roman" w:hAnsi="Arial" w:cs="Arial"/>
          <w:sz w:val="20"/>
          <w:szCs w:val="20"/>
        </w:rPr>
      </w:pPr>
    </w:p>
    <w:p w14:paraId="607FA9BA" w14:textId="77777777" w:rsidR="00E34B5E" w:rsidRPr="00614660" w:rsidRDefault="00E34B5E" w:rsidP="00E34B5E">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antenna shall be a low-profile “button” shape that cannot be bent or broken by vandals.</w:t>
      </w:r>
    </w:p>
    <w:p w14:paraId="37703A6F" w14:textId="77777777" w:rsidR="000A0BB1" w:rsidRPr="00614660" w:rsidRDefault="000A0BB1" w:rsidP="000A0BB1">
      <w:pPr>
        <w:spacing w:after="0" w:line="240" w:lineRule="auto"/>
        <w:ind w:left="720"/>
        <w:rPr>
          <w:rFonts w:ascii="Arial" w:eastAsia="Times New Roman" w:hAnsi="Arial" w:cs="Arial"/>
          <w:sz w:val="20"/>
          <w:szCs w:val="20"/>
        </w:rPr>
      </w:pPr>
    </w:p>
    <w:p w14:paraId="35448DBC" w14:textId="480BCC5C" w:rsidR="000A0BB1" w:rsidRPr="00614660" w:rsidRDefault="000A0BB1" w:rsidP="00B67C15">
      <w:pPr>
        <w:pStyle w:val="ListParagraph"/>
        <w:numPr>
          <w:ilvl w:val="0"/>
          <w:numId w:val="4"/>
        </w:numPr>
        <w:spacing w:after="0" w:line="240" w:lineRule="auto"/>
        <w:ind w:hanging="270"/>
        <w:rPr>
          <w:rStyle w:val="Strong"/>
        </w:rPr>
      </w:pPr>
      <w:r w:rsidRPr="00614660">
        <w:rPr>
          <w:rStyle w:val="Strong"/>
        </w:rPr>
        <w:t>Activations</w:t>
      </w:r>
    </w:p>
    <w:p w14:paraId="2450103B" w14:textId="77777777" w:rsidR="005B376A" w:rsidRPr="00614660" w:rsidRDefault="005B376A" w:rsidP="005B376A">
      <w:pPr>
        <w:spacing w:after="0" w:line="240" w:lineRule="auto"/>
        <w:ind w:left="720"/>
        <w:rPr>
          <w:rFonts w:ascii="Arial" w:eastAsia="Times New Roman" w:hAnsi="Arial" w:cs="Arial"/>
          <w:sz w:val="20"/>
          <w:szCs w:val="20"/>
        </w:rPr>
      </w:pPr>
    </w:p>
    <w:p w14:paraId="6B452B25" w14:textId="77777777" w:rsidR="00241EB7" w:rsidRPr="00614660" w:rsidRDefault="00241EB7" w:rsidP="00241EB7">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system shall be capable of activation by pedestrian pushbutton with voice message.</w:t>
      </w:r>
    </w:p>
    <w:p w14:paraId="57951F41" w14:textId="77777777" w:rsidR="00241EB7" w:rsidRPr="00614660" w:rsidRDefault="00241EB7" w:rsidP="00241EB7">
      <w:pPr>
        <w:spacing w:after="0" w:line="240" w:lineRule="auto"/>
        <w:ind w:left="720"/>
        <w:rPr>
          <w:rFonts w:ascii="Arial" w:eastAsia="Times New Roman" w:hAnsi="Arial" w:cs="Arial"/>
          <w:sz w:val="20"/>
          <w:szCs w:val="20"/>
        </w:rPr>
      </w:pPr>
    </w:p>
    <w:p w14:paraId="0EDCE159" w14:textId="77777777" w:rsidR="00241EB7" w:rsidRPr="00614660" w:rsidRDefault="00241EB7" w:rsidP="00241EB7">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pedestrian pushbutton shall be ADA compliant and have these accessibility features:</w:t>
      </w:r>
    </w:p>
    <w:p w14:paraId="4ABDD9EA" w14:textId="77777777" w:rsidR="00241EB7" w:rsidRPr="00614660" w:rsidRDefault="00241EB7" w:rsidP="00241EB7">
      <w:pPr>
        <w:spacing w:after="0" w:line="240" w:lineRule="auto"/>
        <w:ind w:left="720"/>
        <w:rPr>
          <w:rFonts w:ascii="Arial" w:eastAsia="Times New Roman" w:hAnsi="Arial" w:cs="Arial"/>
          <w:sz w:val="20"/>
          <w:szCs w:val="20"/>
        </w:rPr>
      </w:pPr>
    </w:p>
    <w:p w14:paraId="705DC3E4" w14:textId="77777777" w:rsidR="00241EB7" w:rsidRPr="00614660" w:rsidRDefault="00241EB7" w:rsidP="00241EB7">
      <w:pPr>
        <w:pStyle w:val="ListParagraph"/>
        <w:numPr>
          <w:ilvl w:val="0"/>
          <w:numId w:val="7"/>
        </w:numPr>
        <w:spacing w:after="0" w:line="240" w:lineRule="auto"/>
        <w:rPr>
          <w:rFonts w:ascii="Arial" w:eastAsia="Times New Roman" w:hAnsi="Arial" w:cs="Arial"/>
          <w:sz w:val="20"/>
          <w:szCs w:val="20"/>
        </w:rPr>
      </w:pPr>
      <w:r w:rsidRPr="00614660">
        <w:rPr>
          <w:rFonts w:ascii="Arial" w:eastAsia="Times New Roman" w:hAnsi="Arial" w:cs="Arial"/>
          <w:sz w:val="20"/>
          <w:szCs w:val="20"/>
        </w:rPr>
        <w:t>Activation area of 2” minimum across in at least one direction</w:t>
      </w:r>
    </w:p>
    <w:p w14:paraId="5830F285" w14:textId="77777777" w:rsidR="00241EB7" w:rsidRPr="00614660" w:rsidRDefault="00241EB7" w:rsidP="00241EB7">
      <w:pPr>
        <w:pStyle w:val="ListParagraph"/>
        <w:numPr>
          <w:ilvl w:val="0"/>
          <w:numId w:val="7"/>
        </w:numPr>
        <w:spacing w:after="0" w:line="240" w:lineRule="auto"/>
        <w:rPr>
          <w:rFonts w:ascii="Arial" w:eastAsia="Times New Roman" w:hAnsi="Arial" w:cs="Arial"/>
          <w:sz w:val="20"/>
          <w:szCs w:val="20"/>
        </w:rPr>
      </w:pPr>
      <w:r w:rsidRPr="00614660">
        <w:rPr>
          <w:rFonts w:ascii="Arial" w:eastAsia="Times New Roman" w:hAnsi="Arial" w:cs="Arial"/>
          <w:sz w:val="20"/>
          <w:szCs w:val="20"/>
        </w:rPr>
        <w:t>Shall be operable with a closed fist</w:t>
      </w:r>
    </w:p>
    <w:p w14:paraId="68D4B959" w14:textId="77777777" w:rsidR="00241EB7" w:rsidRPr="00614660" w:rsidRDefault="00241EB7" w:rsidP="00241EB7">
      <w:pPr>
        <w:pStyle w:val="ListParagraph"/>
        <w:numPr>
          <w:ilvl w:val="0"/>
          <w:numId w:val="7"/>
        </w:numPr>
        <w:spacing w:after="0" w:line="240" w:lineRule="auto"/>
        <w:rPr>
          <w:rFonts w:ascii="Arial" w:eastAsia="Times New Roman" w:hAnsi="Arial" w:cs="Arial"/>
          <w:sz w:val="20"/>
          <w:szCs w:val="20"/>
        </w:rPr>
      </w:pPr>
      <w:r w:rsidRPr="00614660">
        <w:rPr>
          <w:rFonts w:ascii="Arial" w:eastAsia="Times New Roman" w:hAnsi="Arial" w:cs="Arial"/>
          <w:sz w:val="20"/>
          <w:szCs w:val="20"/>
        </w:rPr>
        <w:t>Shall be operated with a maximum of 3.5lbs (15.5N)</w:t>
      </w:r>
    </w:p>
    <w:p w14:paraId="43D76DCA" w14:textId="77777777" w:rsidR="00241EB7" w:rsidRPr="00614660" w:rsidRDefault="00241EB7" w:rsidP="00241EB7">
      <w:pPr>
        <w:pStyle w:val="ListParagraph"/>
        <w:numPr>
          <w:ilvl w:val="0"/>
          <w:numId w:val="7"/>
        </w:numPr>
        <w:spacing w:after="0" w:line="240" w:lineRule="auto"/>
        <w:rPr>
          <w:rFonts w:ascii="Arial" w:eastAsia="Times New Roman" w:hAnsi="Arial" w:cs="Arial"/>
          <w:sz w:val="20"/>
          <w:szCs w:val="20"/>
        </w:rPr>
      </w:pPr>
      <w:r w:rsidRPr="00614660">
        <w:rPr>
          <w:rFonts w:ascii="Arial" w:eastAsia="Times New Roman" w:hAnsi="Arial" w:cs="Arial"/>
          <w:sz w:val="20"/>
          <w:szCs w:val="20"/>
        </w:rPr>
        <w:t>Shall have a visual contrast with the body background of at least 70 percent</w:t>
      </w:r>
    </w:p>
    <w:p w14:paraId="3A9BABC9" w14:textId="77777777" w:rsidR="00241EB7" w:rsidRPr="00614660" w:rsidRDefault="00241EB7" w:rsidP="00241EB7">
      <w:pPr>
        <w:pStyle w:val="ListParagraph"/>
        <w:numPr>
          <w:ilvl w:val="0"/>
          <w:numId w:val="7"/>
        </w:numPr>
        <w:spacing w:after="0" w:line="240" w:lineRule="auto"/>
        <w:rPr>
          <w:rFonts w:ascii="Arial" w:eastAsia="Times New Roman" w:hAnsi="Arial" w:cs="Arial"/>
          <w:sz w:val="20"/>
          <w:szCs w:val="20"/>
        </w:rPr>
      </w:pPr>
      <w:r w:rsidRPr="00614660">
        <w:rPr>
          <w:rFonts w:ascii="Arial" w:eastAsia="Times New Roman" w:hAnsi="Arial" w:cs="Arial"/>
          <w:sz w:val="20"/>
          <w:szCs w:val="20"/>
        </w:rPr>
        <w:t>Voice message with the MUTCD IA-21 approved message “Yellow lights are flashing”, spoken twice by default</w:t>
      </w:r>
    </w:p>
    <w:p w14:paraId="24A7CD68" w14:textId="77777777" w:rsidR="00614660" w:rsidRDefault="00614660" w:rsidP="00614660">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Visible indicator for button press confirmation</w:t>
      </w:r>
    </w:p>
    <w:p w14:paraId="5EF89CC7" w14:textId="77777777" w:rsidR="00241EB7" w:rsidRPr="00614660" w:rsidRDefault="00241EB7" w:rsidP="00241EB7">
      <w:pPr>
        <w:pStyle w:val="ListParagraph"/>
        <w:numPr>
          <w:ilvl w:val="0"/>
          <w:numId w:val="7"/>
        </w:numPr>
        <w:spacing w:after="0" w:line="240" w:lineRule="auto"/>
        <w:rPr>
          <w:rFonts w:ascii="Arial" w:eastAsia="Times New Roman" w:hAnsi="Arial" w:cs="Arial"/>
          <w:sz w:val="20"/>
          <w:szCs w:val="20"/>
        </w:rPr>
      </w:pPr>
      <w:r w:rsidRPr="00614660">
        <w:rPr>
          <w:rFonts w:ascii="Arial" w:eastAsia="Times New Roman" w:hAnsi="Arial" w:cs="Arial"/>
          <w:sz w:val="20"/>
          <w:szCs w:val="20"/>
        </w:rPr>
        <w:t xml:space="preserve">Audible locator tone </w:t>
      </w:r>
    </w:p>
    <w:p w14:paraId="02A35B0F" w14:textId="77777777" w:rsidR="00241EB7" w:rsidRPr="00614660" w:rsidRDefault="00241EB7" w:rsidP="00241EB7">
      <w:pPr>
        <w:pStyle w:val="ListParagraph"/>
        <w:numPr>
          <w:ilvl w:val="0"/>
          <w:numId w:val="7"/>
        </w:numPr>
        <w:spacing w:after="0" w:line="240" w:lineRule="auto"/>
        <w:rPr>
          <w:rFonts w:ascii="Arial" w:eastAsia="Times New Roman" w:hAnsi="Arial" w:cs="Arial"/>
          <w:sz w:val="20"/>
          <w:szCs w:val="20"/>
        </w:rPr>
      </w:pPr>
      <w:r w:rsidRPr="00614660">
        <w:rPr>
          <w:rFonts w:ascii="Arial" w:eastAsia="Times New Roman" w:hAnsi="Arial" w:cs="Arial"/>
          <w:sz w:val="20"/>
          <w:szCs w:val="20"/>
        </w:rPr>
        <w:t>Tactile directional arrow</w:t>
      </w:r>
      <w:bookmarkStart w:id="12" w:name="_Hlk29565665"/>
    </w:p>
    <w:p w14:paraId="4FE90871" w14:textId="77777777" w:rsidR="00241EB7" w:rsidRPr="00614660" w:rsidRDefault="00241EB7" w:rsidP="00241EB7">
      <w:pPr>
        <w:pStyle w:val="ListParagraph"/>
        <w:spacing w:after="0" w:line="240" w:lineRule="auto"/>
        <w:ind w:left="1440"/>
        <w:rPr>
          <w:rFonts w:ascii="Arial" w:eastAsia="Times New Roman" w:hAnsi="Arial" w:cs="Arial"/>
          <w:sz w:val="20"/>
          <w:szCs w:val="20"/>
        </w:rPr>
      </w:pPr>
    </w:p>
    <w:bookmarkEnd w:id="12"/>
    <w:p w14:paraId="39F5C785" w14:textId="7204C85A" w:rsidR="00241EB7" w:rsidRPr="00614660" w:rsidRDefault="00241EB7" w:rsidP="00241EB7">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pushbutton shall be self-contained with no external controller. The pushbutton shall have wireless Bluetooth communication for changing volume and other settings via companion smartphone application.</w:t>
      </w:r>
    </w:p>
    <w:p w14:paraId="24F41C73" w14:textId="77777777" w:rsidR="00241EB7" w:rsidRPr="00614660" w:rsidRDefault="00241EB7" w:rsidP="00241EB7">
      <w:pPr>
        <w:spacing w:after="0" w:line="240" w:lineRule="auto"/>
        <w:ind w:left="720"/>
        <w:rPr>
          <w:rFonts w:ascii="Arial" w:eastAsia="Times New Roman" w:hAnsi="Arial" w:cs="Arial"/>
          <w:sz w:val="20"/>
          <w:szCs w:val="20"/>
        </w:rPr>
      </w:pPr>
    </w:p>
    <w:p w14:paraId="43F4272B" w14:textId="77777777" w:rsidR="00241EB7" w:rsidRPr="00614660" w:rsidRDefault="00241EB7" w:rsidP="00241EB7">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All RRFBs in the system shall initiate activation simultaneously within 150ms of activation.</w:t>
      </w:r>
    </w:p>
    <w:p w14:paraId="088F69BA" w14:textId="77777777" w:rsidR="00241EB7" w:rsidRPr="00614660" w:rsidRDefault="00241EB7" w:rsidP="00241EB7">
      <w:pPr>
        <w:spacing w:after="0" w:line="240" w:lineRule="auto"/>
        <w:ind w:left="720"/>
        <w:rPr>
          <w:rFonts w:ascii="Arial" w:eastAsia="Times New Roman" w:hAnsi="Arial" w:cs="Arial"/>
          <w:sz w:val="20"/>
          <w:szCs w:val="20"/>
        </w:rPr>
      </w:pPr>
    </w:p>
    <w:p w14:paraId="00D7B487" w14:textId="77777777" w:rsidR="00241EB7" w:rsidRPr="00614660" w:rsidRDefault="00241EB7" w:rsidP="00241EB7">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If an additional activation occurs while the system is activated, the flash duration shall reset. For</w:t>
      </w:r>
    </w:p>
    <w:p w14:paraId="6E355C1B" w14:textId="77777777" w:rsidR="00241EB7" w:rsidRPr="00614660" w:rsidRDefault="00241EB7" w:rsidP="00241EB7">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example, with the flash duration set to 20 seconds, if an additional activation occurs after the RRFB has been activated for 15 seconds the RRFB will continue for an additional 20 seconds, or 35 seconds in total.</w:t>
      </w:r>
    </w:p>
    <w:p w14:paraId="101B7970" w14:textId="77777777" w:rsidR="00241EB7" w:rsidRPr="00614660" w:rsidRDefault="00241EB7" w:rsidP="00241EB7">
      <w:pPr>
        <w:spacing w:after="0" w:line="240" w:lineRule="auto"/>
        <w:ind w:left="720"/>
        <w:rPr>
          <w:rFonts w:ascii="Arial" w:eastAsia="Times New Roman" w:hAnsi="Arial" w:cs="Arial"/>
          <w:sz w:val="20"/>
          <w:szCs w:val="20"/>
        </w:rPr>
      </w:pPr>
    </w:p>
    <w:p w14:paraId="090E85D9" w14:textId="77777777" w:rsidR="00241EB7" w:rsidRPr="00614660" w:rsidRDefault="00241EB7" w:rsidP="00241EB7">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If the RRFB has ceased its flashing cycle, any subsequent activation shall activate the RRFB immediately regardless of how recently the RRFB ceased operation.</w:t>
      </w:r>
    </w:p>
    <w:p w14:paraId="0D31863D" w14:textId="77777777" w:rsidR="00241EB7" w:rsidRPr="00614660" w:rsidRDefault="00241EB7" w:rsidP="00241EB7">
      <w:pPr>
        <w:spacing w:after="0" w:line="240" w:lineRule="auto"/>
        <w:ind w:left="720"/>
        <w:rPr>
          <w:rFonts w:ascii="Arial" w:eastAsia="Times New Roman" w:hAnsi="Arial" w:cs="Arial"/>
          <w:sz w:val="20"/>
          <w:szCs w:val="20"/>
        </w:rPr>
      </w:pPr>
    </w:p>
    <w:p w14:paraId="3FF792AC" w14:textId="77777777" w:rsidR="00241EB7" w:rsidRPr="00614660" w:rsidRDefault="00241EB7" w:rsidP="00241EB7">
      <w:pPr>
        <w:shd w:val="clear" w:color="auto" w:fill="FFFFFF"/>
        <w:spacing w:after="0" w:line="240" w:lineRule="auto"/>
        <w:ind w:firstLine="720"/>
        <w:rPr>
          <w:rFonts w:ascii="Arial" w:eastAsia="Times New Roman" w:hAnsi="Arial" w:cs="Arial"/>
          <w:sz w:val="20"/>
          <w:szCs w:val="20"/>
        </w:rPr>
      </w:pPr>
      <w:r w:rsidRPr="00614660">
        <w:rPr>
          <w:rFonts w:ascii="Arial" w:eastAsia="Times New Roman" w:hAnsi="Arial" w:cs="Arial"/>
          <w:sz w:val="20"/>
          <w:szCs w:val="20"/>
        </w:rPr>
        <w:t>Pushbutton wiring harnesses shall be included.</w:t>
      </w:r>
    </w:p>
    <w:p w14:paraId="58E031CF" w14:textId="77777777" w:rsidR="005B376A" w:rsidRPr="00614660" w:rsidRDefault="005B376A" w:rsidP="005B376A">
      <w:pPr>
        <w:shd w:val="clear" w:color="auto" w:fill="FFFFFF"/>
        <w:spacing w:after="0" w:line="240" w:lineRule="auto"/>
        <w:rPr>
          <w:rFonts w:ascii="Arial" w:eastAsia="Times New Roman" w:hAnsi="Arial" w:cs="Arial"/>
          <w:sz w:val="20"/>
          <w:szCs w:val="20"/>
        </w:rPr>
      </w:pPr>
    </w:p>
    <w:p w14:paraId="62F4E018" w14:textId="75A62FBC" w:rsidR="00DC083C" w:rsidRPr="00614660" w:rsidRDefault="00DC083C" w:rsidP="00B67C15">
      <w:pPr>
        <w:pStyle w:val="ListParagraph"/>
        <w:numPr>
          <w:ilvl w:val="0"/>
          <w:numId w:val="4"/>
        </w:numPr>
        <w:spacing w:after="0" w:line="240" w:lineRule="auto"/>
        <w:ind w:hanging="270"/>
        <w:rPr>
          <w:rStyle w:val="Strong"/>
        </w:rPr>
      </w:pPr>
      <w:r w:rsidRPr="00614660">
        <w:rPr>
          <w:rStyle w:val="Strong"/>
        </w:rPr>
        <w:t>Environmental Testing</w:t>
      </w:r>
    </w:p>
    <w:p w14:paraId="05203C00" w14:textId="77777777" w:rsidR="00DC083C" w:rsidRPr="00614660" w:rsidRDefault="00DC083C" w:rsidP="00DC083C">
      <w:pPr>
        <w:shd w:val="clear" w:color="auto" w:fill="FFFFFF"/>
        <w:spacing w:after="0" w:line="240" w:lineRule="auto"/>
        <w:ind w:left="720"/>
        <w:rPr>
          <w:rFonts w:ascii="Arial" w:eastAsia="Times New Roman" w:hAnsi="Arial" w:cs="Arial"/>
          <w:sz w:val="20"/>
          <w:szCs w:val="20"/>
        </w:rPr>
      </w:pPr>
    </w:p>
    <w:p w14:paraId="4D0878CD" w14:textId="79529573" w:rsidR="00DC083C" w:rsidRPr="00614660" w:rsidRDefault="00DC083C" w:rsidP="00DC083C">
      <w:pPr>
        <w:shd w:val="clear" w:color="auto" w:fill="FFFFFF"/>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 xml:space="preserve">The RRFB </w:t>
      </w:r>
      <w:r w:rsidR="00FE699E" w:rsidRPr="00614660">
        <w:rPr>
          <w:rFonts w:ascii="Arial" w:eastAsia="Times New Roman" w:hAnsi="Arial" w:cs="Arial"/>
          <w:sz w:val="20"/>
          <w:szCs w:val="20"/>
        </w:rPr>
        <w:t xml:space="preserve">cabinet </w:t>
      </w:r>
      <w:r w:rsidR="004F7183" w:rsidRPr="00614660">
        <w:rPr>
          <w:rFonts w:ascii="Arial" w:eastAsia="Times New Roman" w:hAnsi="Arial" w:cs="Arial"/>
          <w:sz w:val="20"/>
          <w:szCs w:val="20"/>
        </w:rPr>
        <w:t xml:space="preserve">and </w:t>
      </w:r>
      <w:r w:rsidR="00C606F7" w:rsidRPr="00614660">
        <w:rPr>
          <w:rFonts w:ascii="Arial" w:eastAsia="Times New Roman" w:hAnsi="Arial" w:cs="Arial"/>
          <w:sz w:val="20"/>
          <w:szCs w:val="20"/>
        </w:rPr>
        <w:t>light bar</w:t>
      </w:r>
      <w:r w:rsidR="004F7183" w:rsidRPr="00614660">
        <w:rPr>
          <w:rFonts w:ascii="Arial" w:eastAsia="Times New Roman" w:hAnsi="Arial" w:cs="Arial"/>
          <w:sz w:val="20"/>
          <w:szCs w:val="20"/>
        </w:rPr>
        <w:t xml:space="preserve">s </w:t>
      </w:r>
      <w:r w:rsidRPr="00614660">
        <w:rPr>
          <w:rFonts w:ascii="Arial" w:eastAsia="Times New Roman" w:hAnsi="Arial" w:cs="Arial"/>
          <w:sz w:val="20"/>
          <w:szCs w:val="20"/>
        </w:rPr>
        <w:t>shall be rated to a minimum of NEMA 3R.</w:t>
      </w:r>
    </w:p>
    <w:p w14:paraId="59CF61E1" w14:textId="77777777" w:rsidR="00241EB7" w:rsidRPr="00614660" w:rsidRDefault="00241EB7" w:rsidP="00241EB7">
      <w:pPr>
        <w:shd w:val="clear" w:color="auto" w:fill="FFFFFF"/>
        <w:spacing w:after="0" w:line="240" w:lineRule="auto"/>
        <w:rPr>
          <w:rFonts w:ascii="Arial" w:eastAsia="Times New Roman" w:hAnsi="Arial" w:cs="Arial"/>
          <w:sz w:val="20"/>
          <w:szCs w:val="20"/>
        </w:rPr>
      </w:pPr>
    </w:p>
    <w:p w14:paraId="65F5B802" w14:textId="6B5625CB" w:rsidR="005B376A" w:rsidRPr="00614660" w:rsidRDefault="005B376A" w:rsidP="00B67C15">
      <w:pPr>
        <w:pStyle w:val="ListParagraph"/>
        <w:numPr>
          <w:ilvl w:val="0"/>
          <w:numId w:val="4"/>
        </w:numPr>
        <w:spacing w:after="0" w:line="240" w:lineRule="auto"/>
        <w:ind w:hanging="270"/>
        <w:rPr>
          <w:rStyle w:val="Strong"/>
        </w:rPr>
      </w:pPr>
      <w:r w:rsidRPr="00614660">
        <w:rPr>
          <w:rStyle w:val="Strong"/>
        </w:rPr>
        <w:t>Packaging</w:t>
      </w:r>
    </w:p>
    <w:p w14:paraId="1EA10B61" w14:textId="77777777" w:rsidR="005B376A" w:rsidRPr="00614660" w:rsidRDefault="005B376A" w:rsidP="005B376A">
      <w:pPr>
        <w:spacing w:after="0" w:line="240" w:lineRule="auto"/>
        <w:ind w:left="720"/>
        <w:rPr>
          <w:rFonts w:ascii="Arial" w:eastAsia="Times New Roman" w:hAnsi="Arial" w:cs="Arial"/>
          <w:sz w:val="20"/>
          <w:szCs w:val="20"/>
        </w:rPr>
      </w:pPr>
    </w:p>
    <w:p w14:paraId="2A653507" w14:textId="067192F1" w:rsidR="005B376A" w:rsidRPr="00614660" w:rsidRDefault="005B376A" w:rsidP="00780BC1">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 xml:space="preserve">Packaging </w:t>
      </w:r>
      <w:r w:rsidR="00E3332F" w:rsidRPr="00614660">
        <w:rPr>
          <w:rFonts w:ascii="Arial" w:eastAsia="Times New Roman" w:hAnsi="Arial" w:cs="Arial"/>
          <w:sz w:val="20"/>
          <w:szCs w:val="20"/>
        </w:rPr>
        <w:t>shall</w:t>
      </w:r>
      <w:r w:rsidRPr="00614660">
        <w:rPr>
          <w:rFonts w:ascii="Arial" w:eastAsia="Times New Roman" w:hAnsi="Arial" w:cs="Arial"/>
          <w:sz w:val="20"/>
          <w:szCs w:val="20"/>
        </w:rPr>
        <w:t xml:space="preserve"> consist of only recyclable corrugated cardboard and soft plastic bags.</w:t>
      </w:r>
    </w:p>
    <w:p w14:paraId="01FA0DE0" w14:textId="77777777" w:rsidR="003A5634" w:rsidRPr="00614660" w:rsidRDefault="003A5634" w:rsidP="003A5634">
      <w:pPr>
        <w:spacing w:after="0" w:line="240" w:lineRule="auto"/>
        <w:rPr>
          <w:rFonts w:ascii="Arial" w:eastAsia="Times New Roman" w:hAnsi="Arial" w:cs="Arial"/>
          <w:sz w:val="20"/>
          <w:szCs w:val="20"/>
          <w:highlight w:val="yellow"/>
        </w:rPr>
      </w:pPr>
    </w:p>
    <w:p w14:paraId="07B00F1C" w14:textId="166B02EE" w:rsidR="005B376A" w:rsidRPr="00614660" w:rsidRDefault="005B376A" w:rsidP="00B67C15">
      <w:pPr>
        <w:pStyle w:val="ListParagraph"/>
        <w:numPr>
          <w:ilvl w:val="0"/>
          <w:numId w:val="4"/>
        </w:numPr>
        <w:spacing w:after="0" w:line="240" w:lineRule="auto"/>
        <w:ind w:hanging="270"/>
        <w:rPr>
          <w:rStyle w:val="Strong"/>
        </w:rPr>
      </w:pPr>
      <w:r w:rsidRPr="00614660">
        <w:rPr>
          <w:rStyle w:val="Strong"/>
        </w:rPr>
        <w:lastRenderedPageBreak/>
        <w:t>Qualifications</w:t>
      </w:r>
    </w:p>
    <w:p w14:paraId="0840562E" w14:textId="77777777" w:rsidR="005B376A" w:rsidRPr="00614660" w:rsidRDefault="005B376A" w:rsidP="005B376A">
      <w:pPr>
        <w:spacing w:after="0" w:line="240" w:lineRule="auto"/>
        <w:ind w:left="720"/>
        <w:rPr>
          <w:rFonts w:ascii="Arial" w:eastAsia="Times New Roman" w:hAnsi="Arial" w:cs="Arial"/>
          <w:sz w:val="20"/>
          <w:szCs w:val="20"/>
        </w:rPr>
      </w:pPr>
    </w:p>
    <w:p w14:paraId="2736CE3F" w14:textId="32DB39C5" w:rsidR="005B376A" w:rsidRPr="00614660" w:rsidRDefault="005B376A" w:rsidP="005B376A">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 xml:space="preserve">The </w:t>
      </w:r>
      <w:r w:rsidR="00E3332F" w:rsidRPr="00614660">
        <w:rPr>
          <w:rFonts w:ascii="Arial" w:eastAsia="Times New Roman" w:hAnsi="Arial" w:cs="Arial"/>
          <w:sz w:val="20"/>
          <w:szCs w:val="20"/>
        </w:rPr>
        <w:t>RRFB</w:t>
      </w:r>
      <w:r w:rsidRPr="00614660">
        <w:rPr>
          <w:rFonts w:ascii="Arial" w:eastAsia="Times New Roman" w:hAnsi="Arial" w:cs="Arial"/>
          <w:sz w:val="20"/>
          <w:szCs w:val="20"/>
        </w:rPr>
        <w:t xml:space="preserve"> shall be FCC certified to comply with all 47 CFR FCC Part 15 Subpart B Emission requirements.</w:t>
      </w:r>
    </w:p>
    <w:p w14:paraId="1F44124F" w14:textId="117F2F14" w:rsidR="00241EB7" w:rsidRPr="00614660" w:rsidRDefault="00241EB7" w:rsidP="005B376A">
      <w:pPr>
        <w:spacing w:after="0" w:line="240" w:lineRule="auto"/>
        <w:ind w:left="720"/>
        <w:rPr>
          <w:rFonts w:ascii="Arial" w:eastAsia="Times New Roman" w:hAnsi="Arial" w:cs="Arial"/>
          <w:sz w:val="20"/>
          <w:szCs w:val="20"/>
        </w:rPr>
      </w:pPr>
    </w:p>
    <w:p w14:paraId="47AB54F3" w14:textId="77777777" w:rsidR="00297C49" w:rsidRPr="00614660" w:rsidRDefault="00297C49" w:rsidP="00297C49">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The RRFB shall be manufactured in the USA and shall be Buy American compliant.</w:t>
      </w:r>
    </w:p>
    <w:p w14:paraId="7C930ED1" w14:textId="77777777" w:rsidR="005B376A" w:rsidRPr="00614660" w:rsidRDefault="005B376A" w:rsidP="005B376A">
      <w:pPr>
        <w:spacing w:after="0" w:line="240" w:lineRule="auto"/>
        <w:ind w:left="720"/>
        <w:rPr>
          <w:rFonts w:ascii="Arial" w:eastAsia="Times New Roman" w:hAnsi="Arial" w:cs="Arial"/>
          <w:sz w:val="20"/>
          <w:szCs w:val="20"/>
        </w:rPr>
      </w:pPr>
    </w:p>
    <w:p w14:paraId="53B02EA4" w14:textId="6394EDF4" w:rsidR="005B376A" w:rsidRPr="00614660" w:rsidRDefault="005B376A" w:rsidP="005B376A">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 xml:space="preserve">Manufacturer shall provide a </w:t>
      </w:r>
      <w:r w:rsidR="00384D02" w:rsidRPr="00614660">
        <w:rPr>
          <w:rFonts w:ascii="Arial" w:eastAsia="Times New Roman" w:hAnsi="Arial" w:cs="Arial"/>
          <w:sz w:val="20"/>
          <w:szCs w:val="20"/>
        </w:rPr>
        <w:t>5</w:t>
      </w:r>
      <w:r w:rsidR="000A0BB1" w:rsidRPr="00614660">
        <w:rPr>
          <w:rFonts w:ascii="Arial" w:eastAsia="Times New Roman" w:hAnsi="Arial" w:cs="Arial"/>
          <w:sz w:val="20"/>
          <w:szCs w:val="20"/>
        </w:rPr>
        <w:t>-</w:t>
      </w:r>
      <w:r w:rsidR="00C24860" w:rsidRPr="00614660">
        <w:rPr>
          <w:rFonts w:ascii="Arial" w:eastAsia="Times New Roman" w:hAnsi="Arial" w:cs="Arial"/>
          <w:sz w:val="20"/>
          <w:szCs w:val="20"/>
        </w:rPr>
        <w:t>y</w:t>
      </w:r>
      <w:r w:rsidRPr="00614660">
        <w:rPr>
          <w:rFonts w:ascii="Arial" w:eastAsia="Times New Roman" w:hAnsi="Arial" w:cs="Arial"/>
          <w:sz w:val="20"/>
          <w:szCs w:val="20"/>
        </w:rPr>
        <w:t>ear Limited Warranty.</w:t>
      </w:r>
    </w:p>
    <w:p w14:paraId="28FA3540" w14:textId="77777777" w:rsidR="005B376A" w:rsidRPr="00614660" w:rsidRDefault="005B376A" w:rsidP="005B376A">
      <w:pPr>
        <w:spacing w:after="0" w:line="240" w:lineRule="auto"/>
        <w:ind w:left="720"/>
        <w:rPr>
          <w:rFonts w:ascii="Arial" w:eastAsia="Times New Roman" w:hAnsi="Arial" w:cs="Arial"/>
          <w:sz w:val="20"/>
          <w:szCs w:val="20"/>
        </w:rPr>
      </w:pPr>
    </w:p>
    <w:p w14:paraId="21D9B2C4" w14:textId="37EB2C3C" w:rsidR="005B376A" w:rsidRPr="00614660" w:rsidRDefault="00E3332F" w:rsidP="005B376A">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 xml:space="preserve">The </w:t>
      </w:r>
      <w:r w:rsidR="005B376A" w:rsidRPr="00614660">
        <w:rPr>
          <w:rFonts w:ascii="Arial" w:eastAsia="Times New Roman" w:hAnsi="Arial" w:cs="Arial"/>
          <w:sz w:val="20"/>
          <w:szCs w:val="20"/>
        </w:rPr>
        <w:t xml:space="preserve">Manufacturer </w:t>
      </w:r>
      <w:r w:rsidRPr="00614660">
        <w:rPr>
          <w:rFonts w:ascii="Arial" w:eastAsia="Times New Roman" w:hAnsi="Arial" w:cs="Arial"/>
          <w:sz w:val="20"/>
          <w:szCs w:val="20"/>
        </w:rPr>
        <w:t>shall</w:t>
      </w:r>
      <w:r w:rsidR="005B376A" w:rsidRPr="00614660">
        <w:rPr>
          <w:rFonts w:ascii="Arial" w:eastAsia="Times New Roman" w:hAnsi="Arial" w:cs="Arial"/>
          <w:sz w:val="20"/>
          <w:szCs w:val="20"/>
        </w:rPr>
        <w:t xml:space="preserve"> be ISO 9001 certified.</w:t>
      </w:r>
    </w:p>
    <w:p w14:paraId="540CBBA8" w14:textId="07880F46" w:rsidR="00CF13AE" w:rsidRPr="00614660" w:rsidRDefault="00CF13AE" w:rsidP="005B376A">
      <w:pPr>
        <w:spacing w:after="0" w:line="240" w:lineRule="auto"/>
        <w:ind w:left="720"/>
        <w:rPr>
          <w:rFonts w:ascii="Arial" w:eastAsia="Times New Roman" w:hAnsi="Arial" w:cs="Arial"/>
          <w:sz w:val="20"/>
          <w:szCs w:val="20"/>
        </w:rPr>
      </w:pPr>
    </w:p>
    <w:p w14:paraId="73B974E5" w14:textId="77777777" w:rsidR="00CF13AE" w:rsidRPr="00614660" w:rsidRDefault="00CF13AE" w:rsidP="00CF13AE">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Manufacturer: Carmanah Technologies Inc.</w:t>
      </w:r>
    </w:p>
    <w:p w14:paraId="2CC675B2" w14:textId="27060307" w:rsidR="00CF13AE" w:rsidRPr="00614660" w:rsidRDefault="00CF13AE" w:rsidP="00CF13AE">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Model: SC315</w:t>
      </w:r>
      <w:r w:rsidR="00992E50" w:rsidRPr="00614660">
        <w:rPr>
          <w:rFonts w:ascii="Arial" w:eastAsia="Times New Roman" w:hAnsi="Arial" w:cs="Arial"/>
          <w:sz w:val="20"/>
          <w:szCs w:val="20"/>
        </w:rPr>
        <w:t>-G</w:t>
      </w:r>
      <w:r w:rsidR="00431F04" w:rsidRPr="00614660">
        <w:rPr>
          <w:rFonts w:ascii="Arial" w:eastAsia="Times New Roman" w:hAnsi="Arial" w:cs="Arial"/>
          <w:sz w:val="20"/>
          <w:szCs w:val="20"/>
        </w:rPr>
        <w:t xml:space="preserve"> </w:t>
      </w:r>
      <w:r w:rsidR="00F27284" w:rsidRPr="00614660">
        <w:rPr>
          <w:rFonts w:ascii="Arial" w:eastAsia="Times New Roman" w:hAnsi="Arial" w:cs="Arial"/>
          <w:sz w:val="20"/>
          <w:szCs w:val="20"/>
        </w:rPr>
        <w:t>AC</w:t>
      </w:r>
      <w:r w:rsidRPr="00614660">
        <w:rPr>
          <w:rFonts w:ascii="Arial" w:eastAsia="Times New Roman" w:hAnsi="Arial" w:cs="Arial"/>
          <w:sz w:val="20"/>
          <w:szCs w:val="20"/>
        </w:rPr>
        <w:t xml:space="preserve"> RRFB</w:t>
      </w:r>
    </w:p>
    <w:p w14:paraId="7C9D869E" w14:textId="77777777" w:rsidR="00513523" w:rsidRPr="00614660" w:rsidRDefault="00513523" w:rsidP="00513523">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Toll-Free: 1-877-722-8877</w:t>
      </w:r>
    </w:p>
    <w:p w14:paraId="09BEB1D9" w14:textId="7825F04A" w:rsidR="00CF13AE" w:rsidRPr="00614660" w:rsidRDefault="00513523" w:rsidP="005B376A">
      <w:pPr>
        <w:spacing w:after="0" w:line="240" w:lineRule="auto"/>
        <w:ind w:left="720"/>
        <w:rPr>
          <w:rFonts w:ascii="Arial" w:eastAsia="Times New Roman" w:hAnsi="Arial" w:cs="Arial"/>
          <w:sz w:val="20"/>
          <w:szCs w:val="20"/>
        </w:rPr>
      </w:pPr>
      <w:r w:rsidRPr="00614660">
        <w:rPr>
          <w:rFonts w:ascii="Arial" w:eastAsia="Times New Roman" w:hAnsi="Arial" w:cs="Arial"/>
          <w:sz w:val="20"/>
          <w:szCs w:val="20"/>
        </w:rPr>
        <w:t>www.carmanah.com</w:t>
      </w:r>
    </w:p>
    <w:sectPr w:rsidR="00CF13AE" w:rsidRPr="006146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2C58" w14:textId="77777777" w:rsidR="008674D8" w:rsidRDefault="008674D8" w:rsidP="005B376A">
      <w:pPr>
        <w:spacing w:after="0" w:line="240" w:lineRule="auto"/>
      </w:pPr>
      <w:r>
        <w:separator/>
      </w:r>
    </w:p>
  </w:endnote>
  <w:endnote w:type="continuationSeparator" w:id="0">
    <w:p w14:paraId="418184B2" w14:textId="77777777" w:rsidR="008674D8" w:rsidRDefault="008674D8" w:rsidP="005B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CF3F" w14:textId="34D5E7E6" w:rsidR="00E07D04" w:rsidRDefault="00C606F7">
    <w:pPr>
      <w:pStyle w:val="Footer"/>
    </w:pPr>
    <w:r w:rsidRPr="00C606F7">
      <w:t>PURCHASE_TRA_SC315-G_AC_</w:t>
    </w:r>
    <w:r w:rsidR="00431F04">
      <w:t>iNX_</w:t>
    </w:r>
    <w:r w:rsidRPr="00C606F7">
      <w:t>RevA.docx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55A16" w14:textId="77777777" w:rsidR="008674D8" w:rsidRDefault="008674D8" w:rsidP="005B376A">
      <w:pPr>
        <w:spacing w:after="0" w:line="240" w:lineRule="auto"/>
      </w:pPr>
      <w:r>
        <w:separator/>
      </w:r>
    </w:p>
  </w:footnote>
  <w:footnote w:type="continuationSeparator" w:id="0">
    <w:p w14:paraId="72CE7589" w14:textId="77777777" w:rsidR="008674D8" w:rsidRDefault="008674D8" w:rsidP="005B3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A97"/>
    <w:multiLevelType w:val="hybridMultilevel"/>
    <w:tmpl w:val="35AC62B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15:restartNumberingAfterBreak="0">
    <w:nsid w:val="2AA11E76"/>
    <w:multiLevelType w:val="hybridMultilevel"/>
    <w:tmpl w:val="94B6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17952"/>
    <w:multiLevelType w:val="hybridMultilevel"/>
    <w:tmpl w:val="0DE45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E81987"/>
    <w:multiLevelType w:val="hybridMultilevel"/>
    <w:tmpl w:val="19007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C40BD7"/>
    <w:multiLevelType w:val="hybridMultilevel"/>
    <w:tmpl w:val="EE9C9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3F1049"/>
    <w:multiLevelType w:val="hybridMultilevel"/>
    <w:tmpl w:val="DA545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194866"/>
    <w:multiLevelType w:val="multilevel"/>
    <w:tmpl w:val="718A2300"/>
    <w:lvl w:ilvl="0">
      <w:start w:val="1"/>
      <w:numFmt w:val="decimal"/>
      <w:lvlText w:val="%1.0"/>
      <w:lvlJc w:val="left"/>
      <w:pPr>
        <w:ind w:left="99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A0tDAzNzUzM7GwMDBX0lEKTi0uzszPAykwrAUAyOSoFywAAAA="/>
  </w:docVars>
  <w:rsids>
    <w:rsidRoot w:val="005B376A"/>
    <w:rsid w:val="00013EEA"/>
    <w:rsid w:val="00020437"/>
    <w:rsid w:val="00021B9D"/>
    <w:rsid w:val="00046692"/>
    <w:rsid w:val="0005277D"/>
    <w:rsid w:val="000A0BB1"/>
    <w:rsid w:val="000F78B3"/>
    <w:rsid w:val="00115C47"/>
    <w:rsid w:val="00134E0C"/>
    <w:rsid w:val="001536D3"/>
    <w:rsid w:val="00197DBB"/>
    <w:rsid w:val="001C1ECC"/>
    <w:rsid w:val="001C2765"/>
    <w:rsid w:val="0023664B"/>
    <w:rsid w:val="00241EB7"/>
    <w:rsid w:val="00297C49"/>
    <w:rsid w:val="002A2BD3"/>
    <w:rsid w:val="002B1E8A"/>
    <w:rsid w:val="002C516F"/>
    <w:rsid w:val="00334AED"/>
    <w:rsid w:val="0037524E"/>
    <w:rsid w:val="00384D02"/>
    <w:rsid w:val="0039713F"/>
    <w:rsid w:val="003A5634"/>
    <w:rsid w:val="003D2118"/>
    <w:rsid w:val="004054AF"/>
    <w:rsid w:val="0041483F"/>
    <w:rsid w:val="00431F04"/>
    <w:rsid w:val="0045535D"/>
    <w:rsid w:val="004619C4"/>
    <w:rsid w:val="004A29B8"/>
    <w:rsid w:val="004B4C30"/>
    <w:rsid w:val="004D1F8A"/>
    <w:rsid w:val="004F6180"/>
    <w:rsid w:val="004F7183"/>
    <w:rsid w:val="00513523"/>
    <w:rsid w:val="00525400"/>
    <w:rsid w:val="00541EC8"/>
    <w:rsid w:val="005727B2"/>
    <w:rsid w:val="005B376A"/>
    <w:rsid w:val="005B40C5"/>
    <w:rsid w:val="005E3FD7"/>
    <w:rsid w:val="00607EFD"/>
    <w:rsid w:val="00614660"/>
    <w:rsid w:val="006510CC"/>
    <w:rsid w:val="00670854"/>
    <w:rsid w:val="006806BB"/>
    <w:rsid w:val="0069503A"/>
    <w:rsid w:val="00696634"/>
    <w:rsid w:val="006C50F3"/>
    <w:rsid w:val="006D0B7A"/>
    <w:rsid w:val="006F120F"/>
    <w:rsid w:val="00701E5C"/>
    <w:rsid w:val="00714BE0"/>
    <w:rsid w:val="00732FC8"/>
    <w:rsid w:val="00780BC1"/>
    <w:rsid w:val="00856E04"/>
    <w:rsid w:val="008674D8"/>
    <w:rsid w:val="008A02DF"/>
    <w:rsid w:val="008A4A50"/>
    <w:rsid w:val="008C11F8"/>
    <w:rsid w:val="008D2C83"/>
    <w:rsid w:val="008E0A97"/>
    <w:rsid w:val="008F2D01"/>
    <w:rsid w:val="00965E2E"/>
    <w:rsid w:val="00982B8C"/>
    <w:rsid w:val="00983551"/>
    <w:rsid w:val="00992E50"/>
    <w:rsid w:val="009A420F"/>
    <w:rsid w:val="009C31F3"/>
    <w:rsid w:val="009E2BBC"/>
    <w:rsid w:val="009E70EB"/>
    <w:rsid w:val="009F6CED"/>
    <w:rsid w:val="00A0364D"/>
    <w:rsid w:val="00A86317"/>
    <w:rsid w:val="00AD468B"/>
    <w:rsid w:val="00AE34BF"/>
    <w:rsid w:val="00B251BB"/>
    <w:rsid w:val="00B35F78"/>
    <w:rsid w:val="00B53671"/>
    <w:rsid w:val="00B67C15"/>
    <w:rsid w:val="00B67EE1"/>
    <w:rsid w:val="00B95EA7"/>
    <w:rsid w:val="00BE00C0"/>
    <w:rsid w:val="00BF21A8"/>
    <w:rsid w:val="00C24860"/>
    <w:rsid w:val="00C606F7"/>
    <w:rsid w:val="00C8016C"/>
    <w:rsid w:val="00C9007B"/>
    <w:rsid w:val="00CA1FC9"/>
    <w:rsid w:val="00CC65DB"/>
    <w:rsid w:val="00CF13AE"/>
    <w:rsid w:val="00D06526"/>
    <w:rsid w:val="00D43977"/>
    <w:rsid w:val="00D66C69"/>
    <w:rsid w:val="00D74CFB"/>
    <w:rsid w:val="00D83438"/>
    <w:rsid w:val="00D93ECC"/>
    <w:rsid w:val="00DA748C"/>
    <w:rsid w:val="00DC083C"/>
    <w:rsid w:val="00DD2140"/>
    <w:rsid w:val="00E03E7A"/>
    <w:rsid w:val="00E07D04"/>
    <w:rsid w:val="00E3332F"/>
    <w:rsid w:val="00E34B5E"/>
    <w:rsid w:val="00E834F2"/>
    <w:rsid w:val="00E919CE"/>
    <w:rsid w:val="00E967BC"/>
    <w:rsid w:val="00EA4B12"/>
    <w:rsid w:val="00EA4FE7"/>
    <w:rsid w:val="00ED2C8A"/>
    <w:rsid w:val="00EF0924"/>
    <w:rsid w:val="00F07195"/>
    <w:rsid w:val="00F17AAE"/>
    <w:rsid w:val="00F27284"/>
    <w:rsid w:val="00F51B2B"/>
    <w:rsid w:val="00FB5810"/>
    <w:rsid w:val="00FC701F"/>
    <w:rsid w:val="00FE699E"/>
    <w:rsid w:val="00FF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D2F948"/>
  <w15:chartTrackingRefBased/>
  <w15:docId w15:val="{9B16A938-E973-4D28-81A1-0D757CAF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6E04"/>
    <w:rPr>
      <w:sz w:val="16"/>
      <w:szCs w:val="16"/>
    </w:rPr>
  </w:style>
  <w:style w:type="paragraph" w:styleId="CommentText">
    <w:name w:val="annotation text"/>
    <w:basedOn w:val="Normal"/>
    <w:link w:val="CommentTextChar"/>
    <w:uiPriority w:val="99"/>
    <w:semiHidden/>
    <w:unhideWhenUsed/>
    <w:rsid w:val="00856E04"/>
    <w:pPr>
      <w:spacing w:line="240" w:lineRule="auto"/>
    </w:pPr>
    <w:rPr>
      <w:sz w:val="20"/>
      <w:szCs w:val="20"/>
    </w:rPr>
  </w:style>
  <w:style w:type="character" w:customStyle="1" w:styleId="CommentTextChar">
    <w:name w:val="Comment Text Char"/>
    <w:basedOn w:val="DefaultParagraphFont"/>
    <w:link w:val="CommentText"/>
    <w:uiPriority w:val="99"/>
    <w:semiHidden/>
    <w:rsid w:val="00856E04"/>
    <w:rPr>
      <w:sz w:val="20"/>
      <w:szCs w:val="20"/>
    </w:rPr>
  </w:style>
  <w:style w:type="paragraph" w:styleId="CommentSubject">
    <w:name w:val="annotation subject"/>
    <w:basedOn w:val="CommentText"/>
    <w:next w:val="CommentText"/>
    <w:link w:val="CommentSubjectChar"/>
    <w:uiPriority w:val="99"/>
    <w:semiHidden/>
    <w:unhideWhenUsed/>
    <w:rsid w:val="00856E04"/>
    <w:rPr>
      <w:b/>
      <w:bCs/>
    </w:rPr>
  </w:style>
  <w:style w:type="character" w:customStyle="1" w:styleId="CommentSubjectChar">
    <w:name w:val="Comment Subject Char"/>
    <w:basedOn w:val="CommentTextChar"/>
    <w:link w:val="CommentSubject"/>
    <w:uiPriority w:val="99"/>
    <w:semiHidden/>
    <w:rsid w:val="00856E04"/>
    <w:rPr>
      <w:b/>
      <w:bCs/>
      <w:sz w:val="20"/>
      <w:szCs w:val="20"/>
    </w:rPr>
  </w:style>
  <w:style w:type="paragraph" w:styleId="BalloonText">
    <w:name w:val="Balloon Text"/>
    <w:basedOn w:val="Normal"/>
    <w:link w:val="BalloonTextChar"/>
    <w:uiPriority w:val="99"/>
    <w:semiHidden/>
    <w:unhideWhenUsed/>
    <w:rsid w:val="00856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04"/>
    <w:rPr>
      <w:rFonts w:ascii="Segoe UI" w:hAnsi="Segoe UI" w:cs="Segoe UI"/>
      <w:sz w:val="18"/>
      <w:szCs w:val="18"/>
    </w:rPr>
  </w:style>
  <w:style w:type="character" w:styleId="Strong">
    <w:name w:val="Strong"/>
    <w:basedOn w:val="DefaultParagraphFont"/>
    <w:uiPriority w:val="22"/>
    <w:qFormat/>
    <w:rsid w:val="00020437"/>
    <w:rPr>
      <w:rFonts w:ascii="Arial" w:hAnsi="Arial" w:cs="Arial"/>
      <w:b/>
      <w:bCs/>
      <w:sz w:val="28"/>
      <w:szCs w:val="28"/>
    </w:rPr>
  </w:style>
  <w:style w:type="paragraph" w:styleId="ListParagraph">
    <w:name w:val="List Paragraph"/>
    <w:basedOn w:val="Normal"/>
    <w:uiPriority w:val="34"/>
    <w:qFormat/>
    <w:rsid w:val="00DC083C"/>
    <w:pPr>
      <w:ind w:left="720"/>
      <w:contextualSpacing/>
    </w:pPr>
  </w:style>
  <w:style w:type="paragraph" w:styleId="Title">
    <w:name w:val="Title"/>
    <w:basedOn w:val="Normal"/>
    <w:next w:val="Normal"/>
    <w:link w:val="TitleChar"/>
    <w:uiPriority w:val="10"/>
    <w:qFormat/>
    <w:rsid w:val="00020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43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07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D04"/>
  </w:style>
  <w:style w:type="paragraph" w:styleId="Footer">
    <w:name w:val="footer"/>
    <w:basedOn w:val="Normal"/>
    <w:link w:val="FooterChar"/>
    <w:uiPriority w:val="99"/>
    <w:unhideWhenUsed/>
    <w:rsid w:val="00E07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83230">
      <w:bodyDiv w:val="1"/>
      <w:marLeft w:val="0"/>
      <w:marRight w:val="0"/>
      <w:marTop w:val="0"/>
      <w:marBottom w:val="0"/>
      <w:divBdr>
        <w:top w:val="none" w:sz="0" w:space="0" w:color="auto"/>
        <w:left w:val="none" w:sz="0" w:space="0" w:color="auto"/>
        <w:bottom w:val="none" w:sz="0" w:space="0" w:color="auto"/>
        <w:right w:val="none" w:sz="0" w:space="0" w:color="auto"/>
      </w:divBdr>
    </w:div>
    <w:div w:id="1116294198">
      <w:bodyDiv w:val="1"/>
      <w:marLeft w:val="0"/>
      <w:marRight w:val="0"/>
      <w:marTop w:val="0"/>
      <w:marBottom w:val="0"/>
      <w:divBdr>
        <w:top w:val="none" w:sz="0" w:space="0" w:color="auto"/>
        <w:left w:val="none" w:sz="0" w:space="0" w:color="auto"/>
        <w:bottom w:val="none" w:sz="0" w:space="0" w:color="auto"/>
        <w:right w:val="none" w:sz="0" w:space="0" w:color="auto"/>
      </w:divBdr>
    </w:div>
    <w:div w:id="2061399749">
      <w:bodyDiv w:val="1"/>
      <w:marLeft w:val="0"/>
      <w:marRight w:val="0"/>
      <w:marTop w:val="0"/>
      <w:marBottom w:val="0"/>
      <w:divBdr>
        <w:top w:val="none" w:sz="0" w:space="0" w:color="auto"/>
        <w:left w:val="none" w:sz="0" w:space="0" w:color="auto"/>
        <w:bottom w:val="none" w:sz="0" w:space="0" w:color="auto"/>
        <w:right w:val="none" w:sz="0" w:space="0" w:color="auto"/>
      </w:divBdr>
    </w:div>
    <w:div w:id="20756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Murdoch</dc:creator>
  <cp:keywords/>
  <dc:description/>
  <cp:lastModifiedBy>Michael Battagello</cp:lastModifiedBy>
  <cp:revision>15</cp:revision>
  <cp:lastPrinted>2017-09-26T19:50:00Z</cp:lastPrinted>
  <dcterms:created xsi:type="dcterms:W3CDTF">2020-04-09T21:36:00Z</dcterms:created>
  <dcterms:modified xsi:type="dcterms:W3CDTF">2020-10-29T22:55:00Z</dcterms:modified>
</cp:coreProperties>
</file>